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BDE06">
      <w:pPr>
        <w:pStyle w:val="3"/>
        <w:spacing w:line="480" w:lineRule="auto"/>
        <w:ind w:firstLine="0" w:firstLineChars="0"/>
        <w:rPr>
          <w:rFonts w:ascii="黑体" w:hAnsi="黑体" w:eastAsia="黑体" w:cs="宋体"/>
        </w:rPr>
      </w:pPr>
      <w:r>
        <w:rPr>
          <w:rFonts w:hint="eastAsia" w:ascii="黑体" w:hAnsi="黑体" w:eastAsia="黑体" w:cs="宋体"/>
          <w:sz w:val="44"/>
          <w:szCs w:val="44"/>
        </w:rPr>
        <w:t>中国社会学会2025年学术年会</w:t>
      </w:r>
    </w:p>
    <w:p w14:paraId="295E05E2">
      <w:pPr>
        <w:pStyle w:val="3"/>
        <w:spacing w:line="480" w:lineRule="auto"/>
        <w:ind w:firstLine="0" w:firstLineChars="0"/>
        <w:rPr>
          <w:rFonts w:ascii="黑体" w:hAnsi="黑体" w:eastAsia="黑体"/>
        </w:rPr>
      </w:pPr>
      <w:r>
        <w:rPr>
          <w:rFonts w:hint="eastAsia" w:ascii="黑体" w:hAnsi="黑体" w:eastAsia="黑体" w:cs="宋体"/>
        </w:rPr>
        <w:t>“第二十二届社会思想史年会：</w:t>
      </w:r>
      <w:r>
        <w:rPr>
          <w:rFonts w:hint="eastAsia" w:ascii="黑体" w:hAnsi="黑体" w:eastAsia="黑体"/>
        </w:rPr>
        <w:t>社会思想的创造</w:t>
      </w:r>
      <w:r>
        <w:rPr>
          <w:rFonts w:ascii="黑体" w:hAnsi="黑体" w:eastAsia="黑体"/>
        </w:rPr>
        <w:t>性转化与中国社会学自主知识体系</w:t>
      </w:r>
      <w:r>
        <w:rPr>
          <w:rFonts w:hint="eastAsia" w:ascii="黑体" w:hAnsi="黑体" w:eastAsia="黑体"/>
        </w:rPr>
        <w:t>建设”论坛通知</w:t>
      </w:r>
    </w:p>
    <w:p w14:paraId="086B2614">
      <w:pPr>
        <w:spacing w:line="360" w:lineRule="auto"/>
        <w:ind w:firstLine="0" w:firstLineChars="0"/>
        <w:jc w:val="both"/>
        <w:rPr>
          <w:rFonts w:ascii="宋体" w:hAnsi="宋体" w:eastAsia="宋体"/>
          <w:sz w:val="24"/>
        </w:rPr>
      </w:pPr>
    </w:p>
    <w:p w14:paraId="4B4857EE">
      <w:pPr>
        <w:spacing w:line="360" w:lineRule="auto"/>
        <w:ind w:firstLine="0" w:firstLineChars="0"/>
        <w:jc w:val="both"/>
        <w:rPr>
          <w:rFonts w:ascii="宋体" w:hAnsi="宋体" w:eastAsia="宋体"/>
          <w:sz w:val="24"/>
        </w:rPr>
      </w:pPr>
      <w:r>
        <w:rPr>
          <w:rFonts w:hint="eastAsia" w:ascii="宋体" w:hAnsi="宋体" w:eastAsia="宋体"/>
          <w:sz w:val="24"/>
        </w:rPr>
        <w:t>各位同仁：</w:t>
      </w:r>
    </w:p>
    <w:p w14:paraId="4496F374">
      <w:pPr>
        <w:spacing w:line="360" w:lineRule="auto"/>
        <w:ind w:firstLine="480" w:firstLineChars="0"/>
        <w:jc w:val="both"/>
        <w:rPr>
          <w:rFonts w:ascii="宋体" w:hAnsi="宋体" w:eastAsia="宋体" w:cs="宋体"/>
          <w:color w:val="000000"/>
          <w:sz w:val="24"/>
        </w:rPr>
      </w:pPr>
      <w:r>
        <w:rPr>
          <w:rFonts w:hint="eastAsia" w:ascii="宋体" w:hAnsi="宋体" w:eastAsia="宋体"/>
          <w:sz w:val="24"/>
        </w:rPr>
        <w:t>中国社会学会202</w:t>
      </w:r>
      <w:r>
        <w:rPr>
          <w:rFonts w:ascii="宋体" w:hAnsi="宋体" w:eastAsia="宋体"/>
          <w:sz w:val="24"/>
        </w:rPr>
        <w:t>5</w:t>
      </w:r>
      <w:r>
        <w:rPr>
          <w:rFonts w:hint="eastAsia" w:ascii="宋体" w:hAnsi="宋体" w:eastAsia="宋体"/>
          <w:sz w:val="24"/>
        </w:rPr>
        <w:t>年学术年会将于7月</w:t>
      </w:r>
      <w:r>
        <w:rPr>
          <w:rFonts w:ascii="宋体" w:hAnsi="宋体" w:eastAsia="宋体"/>
          <w:sz w:val="24"/>
        </w:rPr>
        <w:t>4</w:t>
      </w:r>
      <w:r>
        <w:rPr>
          <w:rFonts w:hint="eastAsia" w:ascii="宋体" w:hAnsi="宋体" w:eastAsia="宋体"/>
          <w:sz w:val="24"/>
        </w:rPr>
        <w:t>-</w:t>
      </w:r>
      <w:r>
        <w:rPr>
          <w:rFonts w:ascii="宋体" w:hAnsi="宋体" w:eastAsia="宋体"/>
          <w:sz w:val="24"/>
        </w:rPr>
        <w:t>6</w:t>
      </w:r>
      <w:r>
        <w:rPr>
          <w:rFonts w:hint="eastAsia" w:ascii="宋体" w:hAnsi="宋体" w:eastAsia="宋体"/>
          <w:sz w:val="24"/>
        </w:rPr>
        <w:t>日在四川省成都市西南财经大学举行。经中国社会学会批准，年会将设置</w:t>
      </w:r>
      <w:r>
        <w:rPr>
          <w:rFonts w:hint="eastAsia" w:ascii="宋体" w:hAnsi="宋体" w:eastAsia="宋体" w:cs="宋体"/>
          <w:sz w:val="24"/>
        </w:rPr>
        <w:t>“第二十二届社会思想史年会：社会思想的创造</w:t>
      </w:r>
      <w:r>
        <w:rPr>
          <w:rFonts w:ascii="宋体" w:hAnsi="宋体" w:eastAsia="宋体" w:cs="宋体"/>
          <w:sz w:val="24"/>
        </w:rPr>
        <w:t>性转化与中国社会学自主知识体系建设</w:t>
      </w:r>
      <w:r>
        <w:rPr>
          <w:rFonts w:hint="eastAsia" w:ascii="宋体" w:hAnsi="宋体" w:eastAsia="宋体" w:cs="宋体"/>
          <w:sz w:val="24"/>
        </w:rPr>
        <w:t>”分论坛。该论坛由</w:t>
      </w:r>
      <w:r>
        <w:rPr>
          <w:rFonts w:hint="eastAsia" w:ascii="宋体" w:hAnsi="宋体" w:eastAsia="宋体" w:cs="宋体"/>
          <w:color w:val="000000"/>
          <w:sz w:val="24"/>
        </w:rPr>
        <w:t>中国社会学会社会思想史专业委员会、</w:t>
      </w:r>
      <w:r>
        <w:rPr>
          <w:rFonts w:hint="eastAsia" w:ascii="宋体" w:hAnsi="宋体" w:eastAsia="宋体" w:cs="Helvetica"/>
          <w:color w:val="000000"/>
          <w:sz w:val="24"/>
        </w:rPr>
        <w:t>南开大学社会学院、武汉大学社会学院、北京大学社会学系、南京大学社会学院、复旦大学社会发展与公共政策学院、中央财经大学社会与心理学院、西南大学国家治理学院、安徽大学社会与政治学院</w:t>
      </w:r>
      <w:r>
        <w:rPr>
          <w:rFonts w:hint="eastAsia" w:ascii="宋体" w:hAnsi="宋体" w:eastAsia="宋体" w:cs="宋体"/>
          <w:color w:val="000000"/>
          <w:sz w:val="24"/>
        </w:rPr>
        <w:t>共同举办，计划用一天的时间展开专题讨论。</w:t>
      </w:r>
    </w:p>
    <w:p w14:paraId="70481691">
      <w:pPr>
        <w:spacing w:line="360" w:lineRule="auto"/>
        <w:ind w:firstLine="480"/>
        <w:jc w:val="both"/>
        <w:rPr>
          <w:rFonts w:ascii="宋体" w:hAnsi="宋体" w:eastAsia="宋体" w:cs="宋体"/>
          <w:b/>
          <w:bCs/>
          <w:color w:val="000000"/>
          <w:sz w:val="24"/>
        </w:rPr>
      </w:pPr>
      <w:r>
        <w:rPr>
          <w:rFonts w:hint="eastAsia" w:ascii="宋体" w:hAnsi="宋体" w:eastAsia="宋体" w:cs="宋体"/>
          <w:color w:val="000000"/>
          <w:sz w:val="24"/>
        </w:rPr>
        <w:t>论坛以文会友，现诚邀学界同仁不吝赐稿，以求相互交流，共勉共进。</w:t>
      </w:r>
    </w:p>
    <w:p w14:paraId="01F0339E">
      <w:pPr>
        <w:spacing w:line="360" w:lineRule="auto"/>
        <w:ind w:firstLine="480" w:firstLineChars="0"/>
        <w:jc w:val="both"/>
        <w:rPr>
          <w:rFonts w:ascii="宋体" w:hAnsi="宋体" w:eastAsia="宋体" w:cs="宋体"/>
          <w:color w:val="000000"/>
          <w:sz w:val="24"/>
        </w:rPr>
      </w:pPr>
    </w:p>
    <w:p w14:paraId="1E779FA4">
      <w:pPr>
        <w:spacing w:line="360" w:lineRule="auto"/>
        <w:ind w:firstLine="489"/>
        <w:jc w:val="both"/>
        <w:rPr>
          <w:rFonts w:ascii="宋体" w:hAnsi="宋体" w:eastAsia="宋体"/>
          <w:sz w:val="24"/>
        </w:rPr>
      </w:pPr>
      <w:r>
        <w:rPr>
          <w:rFonts w:hint="eastAsia" w:ascii="宋体" w:hAnsi="宋体" w:eastAsia="宋体"/>
          <w:b/>
          <w:bCs/>
          <w:sz w:val="24"/>
        </w:rPr>
        <w:t>一、论坛主题</w:t>
      </w:r>
    </w:p>
    <w:p w14:paraId="3E3B4AA4">
      <w:pPr>
        <w:spacing w:line="360" w:lineRule="auto"/>
        <w:ind w:firstLine="480"/>
        <w:jc w:val="both"/>
        <w:rPr>
          <w:rFonts w:ascii="宋体" w:hAnsi="宋体" w:eastAsia="宋体"/>
          <w:sz w:val="24"/>
        </w:rPr>
      </w:pPr>
      <w:r>
        <w:rPr>
          <w:rFonts w:hint="eastAsia" w:ascii="宋体" w:hAnsi="宋体" w:eastAsia="宋体"/>
          <w:sz w:val="24"/>
        </w:rPr>
        <w:t>融汇中西，创造自主知识体系理解中国社会，推进中国式现代化，一直是中国社会学发展的重要使命。为深入贯彻落实习近平总书记关于加快构建中国特色哲学社会科学的重要论述，推动社会学学科立足中国实践、回应时代命题、创新理论范式，进一步构建具有主体性、原创性的社会学自主知识体系，本专委会特以“</w:t>
      </w:r>
      <w:r>
        <w:rPr>
          <w:rFonts w:hint="eastAsia" w:ascii="宋体" w:hAnsi="宋体" w:eastAsia="宋体" w:cs="宋体"/>
          <w:sz w:val="24"/>
        </w:rPr>
        <w:t>社会思想的创造</w:t>
      </w:r>
      <w:r>
        <w:rPr>
          <w:rFonts w:ascii="宋体" w:hAnsi="宋体" w:eastAsia="宋体" w:cs="宋体"/>
          <w:sz w:val="24"/>
        </w:rPr>
        <w:t>性转化与中国社会学自主知识体系建设</w:t>
      </w:r>
      <w:r>
        <w:rPr>
          <w:rFonts w:hint="eastAsia" w:ascii="宋体" w:hAnsi="宋体" w:eastAsia="宋体"/>
          <w:sz w:val="24"/>
        </w:rPr>
        <w:t>”为主题，关注以中国经验为基础，提炼新概念、新理论、新方法，推动社会思想资源的创造性转化与创新性发展。</w:t>
      </w:r>
    </w:p>
    <w:p w14:paraId="3D82EA39">
      <w:pPr>
        <w:pStyle w:val="9"/>
        <w:spacing w:line="360" w:lineRule="auto"/>
        <w:ind w:left="480" w:firstLine="0" w:firstLineChars="0"/>
        <w:rPr>
          <w:rFonts w:ascii="宋体" w:hAnsi="宋体" w:eastAsia="宋体" w:cs="宋体"/>
          <w:color w:val="000000"/>
          <w:sz w:val="24"/>
        </w:rPr>
      </w:pPr>
      <w:r>
        <w:rPr>
          <w:rFonts w:hint="eastAsia" w:ascii="宋体" w:hAnsi="宋体" w:eastAsia="宋体" w:cs="宋体"/>
          <w:b/>
          <w:bCs/>
          <w:color w:val="000000"/>
          <w:sz w:val="24"/>
        </w:rPr>
        <w:t>本次论坛包括但不限于以下议题</w:t>
      </w:r>
      <w:r>
        <w:rPr>
          <w:rFonts w:hint="eastAsia" w:ascii="宋体" w:hAnsi="宋体" w:eastAsia="宋体" w:cs="宋体"/>
          <w:color w:val="000000"/>
          <w:sz w:val="24"/>
        </w:rPr>
        <w:t>：</w:t>
      </w:r>
    </w:p>
    <w:p w14:paraId="2A6FB983">
      <w:pPr>
        <w:pStyle w:val="9"/>
        <w:widowControl w:val="0"/>
        <w:numPr>
          <w:ilvl w:val="0"/>
          <w:numId w:val="1"/>
        </w:numPr>
        <w:tabs>
          <w:tab w:val="left" w:pos="851"/>
        </w:tabs>
        <w:spacing w:line="360" w:lineRule="auto"/>
        <w:ind w:left="1134" w:leftChars="338" w:hanging="424" w:hangingChars="177"/>
        <w:jc w:val="both"/>
        <w:rPr>
          <w:rFonts w:ascii="宋体" w:hAnsi="宋体" w:eastAsia="宋体"/>
          <w:kern w:val="0"/>
          <w:sz w:val="24"/>
        </w:rPr>
      </w:pPr>
      <w:r>
        <w:rPr>
          <w:rFonts w:hint="eastAsia" w:ascii="宋体" w:hAnsi="宋体" w:eastAsia="宋体"/>
          <w:kern w:val="0"/>
          <w:sz w:val="24"/>
        </w:rPr>
        <w:t>社会思想史与中国社会学的传统思想渊源研究</w:t>
      </w:r>
    </w:p>
    <w:p w14:paraId="04BB6EAC">
      <w:pPr>
        <w:pStyle w:val="9"/>
        <w:widowControl w:val="0"/>
        <w:numPr>
          <w:ilvl w:val="0"/>
          <w:numId w:val="1"/>
        </w:numPr>
        <w:tabs>
          <w:tab w:val="left" w:pos="851"/>
        </w:tabs>
        <w:spacing w:line="360" w:lineRule="auto"/>
        <w:ind w:left="1134" w:leftChars="338" w:hanging="424" w:hangingChars="177"/>
        <w:jc w:val="both"/>
        <w:rPr>
          <w:rFonts w:ascii="宋体" w:hAnsi="宋体" w:eastAsia="宋体"/>
          <w:kern w:val="0"/>
          <w:sz w:val="24"/>
        </w:rPr>
      </w:pPr>
      <w:r>
        <w:rPr>
          <w:rFonts w:hint="eastAsia" w:ascii="宋体" w:hAnsi="宋体" w:eastAsia="宋体"/>
          <w:kern w:val="0"/>
          <w:sz w:val="24"/>
        </w:rPr>
        <w:t>社会思想史的理论新进展与当代的创造性转化研究</w:t>
      </w:r>
    </w:p>
    <w:p w14:paraId="055ED829">
      <w:pPr>
        <w:pStyle w:val="9"/>
        <w:widowControl w:val="0"/>
        <w:numPr>
          <w:ilvl w:val="0"/>
          <w:numId w:val="1"/>
        </w:numPr>
        <w:tabs>
          <w:tab w:val="left" w:pos="851"/>
        </w:tabs>
        <w:spacing w:line="360" w:lineRule="auto"/>
        <w:ind w:left="1134" w:leftChars="338" w:hanging="424" w:hangingChars="177"/>
        <w:jc w:val="both"/>
        <w:rPr>
          <w:rFonts w:ascii="宋体" w:hAnsi="宋体" w:eastAsia="宋体"/>
          <w:kern w:val="0"/>
          <w:sz w:val="24"/>
        </w:rPr>
      </w:pPr>
      <w:r>
        <w:rPr>
          <w:rFonts w:hint="eastAsia" w:ascii="宋体" w:hAnsi="宋体" w:eastAsia="宋体"/>
          <w:kern w:val="0"/>
          <w:sz w:val="24"/>
        </w:rPr>
        <w:t>中国式现代化与社会思想史的研究新趋势</w:t>
      </w:r>
    </w:p>
    <w:p w14:paraId="1D4E31F2">
      <w:pPr>
        <w:widowControl w:val="0"/>
        <w:numPr>
          <w:ilvl w:val="0"/>
          <w:numId w:val="1"/>
        </w:numPr>
        <w:tabs>
          <w:tab w:val="left" w:pos="851"/>
        </w:tabs>
        <w:spacing w:line="360" w:lineRule="auto"/>
        <w:ind w:left="1134" w:leftChars="338" w:hanging="424" w:hangingChars="177"/>
        <w:jc w:val="both"/>
        <w:rPr>
          <w:rFonts w:ascii="宋体" w:hAnsi="宋体" w:eastAsia="宋体"/>
          <w:kern w:val="0"/>
          <w:sz w:val="24"/>
        </w:rPr>
      </w:pPr>
      <w:r>
        <w:rPr>
          <w:rFonts w:hint="eastAsia" w:ascii="宋体" w:hAnsi="宋体" w:eastAsia="宋体"/>
          <w:kern w:val="0"/>
          <w:sz w:val="24"/>
        </w:rPr>
        <w:t>方法论与话语体系的本土创新研究</w:t>
      </w:r>
    </w:p>
    <w:p w14:paraId="3E53148B">
      <w:pPr>
        <w:widowControl w:val="0"/>
        <w:numPr>
          <w:ilvl w:val="0"/>
          <w:numId w:val="1"/>
        </w:numPr>
        <w:tabs>
          <w:tab w:val="left" w:pos="851"/>
        </w:tabs>
        <w:spacing w:line="360" w:lineRule="auto"/>
        <w:ind w:left="1134" w:leftChars="338" w:hanging="424" w:hangingChars="177"/>
        <w:jc w:val="both"/>
        <w:rPr>
          <w:rFonts w:ascii="宋体" w:hAnsi="宋体" w:eastAsia="宋体"/>
          <w:kern w:val="0"/>
          <w:sz w:val="24"/>
        </w:rPr>
      </w:pPr>
      <w:r>
        <w:rPr>
          <w:rFonts w:hint="eastAsia" w:ascii="宋体" w:hAnsi="宋体" w:eastAsia="宋体"/>
          <w:kern w:val="0"/>
          <w:sz w:val="24"/>
        </w:rPr>
        <w:t>中外比较视野中的社会思想史研究</w:t>
      </w:r>
    </w:p>
    <w:p w14:paraId="693D2178">
      <w:pPr>
        <w:pStyle w:val="9"/>
        <w:numPr>
          <w:ilvl w:val="0"/>
          <w:numId w:val="1"/>
        </w:numPr>
        <w:tabs>
          <w:tab w:val="left" w:pos="851"/>
        </w:tabs>
        <w:spacing w:line="360" w:lineRule="auto"/>
        <w:ind w:left="1134" w:leftChars="338" w:hanging="424" w:hangingChars="177"/>
        <w:rPr>
          <w:rFonts w:ascii="宋体" w:hAnsi="宋体" w:eastAsia="宋体" w:cs="宋体"/>
          <w:color w:val="000000"/>
          <w:sz w:val="24"/>
        </w:rPr>
      </w:pPr>
      <w:r>
        <w:rPr>
          <w:rFonts w:hint="eastAsia" w:ascii="宋体" w:hAnsi="宋体" w:eastAsia="宋体"/>
          <w:kern w:val="0"/>
          <w:sz w:val="24"/>
        </w:rPr>
        <w:t>中国社会学家的思想研究</w:t>
      </w:r>
    </w:p>
    <w:p w14:paraId="068CC74F">
      <w:pPr>
        <w:pStyle w:val="9"/>
        <w:numPr>
          <w:ilvl w:val="0"/>
          <w:numId w:val="1"/>
        </w:numPr>
        <w:tabs>
          <w:tab w:val="left" w:pos="851"/>
        </w:tabs>
        <w:spacing w:line="360" w:lineRule="auto"/>
        <w:ind w:left="1134" w:leftChars="338" w:hanging="424" w:hangingChars="177"/>
        <w:rPr>
          <w:rFonts w:ascii="宋体" w:hAnsi="宋体" w:eastAsia="宋体" w:cs="宋体"/>
          <w:color w:val="000000"/>
          <w:sz w:val="24"/>
        </w:rPr>
      </w:pPr>
      <w:r>
        <w:rPr>
          <w:rFonts w:hint="eastAsia" w:ascii="宋体" w:hAnsi="宋体" w:eastAsia="宋体"/>
          <w:kern w:val="0"/>
          <w:sz w:val="24"/>
        </w:rPr>
        <w:t>其他相关研究议题</w:t>
      </w:r>
    </w:p>
    <w:p w14:paraId="20D3C954">
      <w:pPr>
        <w:spacing w:line="360" w:lineRule="auto"/>
        <w:ind w:firstLine="480"/>
        <w:jc w:val="both"/>
        <w:rPr>
          <w:rFonts w:ascii="宋体" w:hAnsi="宋体" w:eastAsia="宋体"/>
          <w:sz w:val="24"/>
        </w:rPr>
      </w:pPr>
    </w:p>
    <w:p w14:paraId="0FF1FA8E">
      <w:pPr>
        <w:pStyle w:val="9"/>
        <w:spacing w:line="360" w:lineRule="auto"/>
        <w:ind w:left="480" w:firstLine="0" w:firstLineChars="0"/>
        <w:rPr>
          <w:rFonts w:ascii="宋体" w:hAnsi="宋体" w:eastAsia="宋体" w:cs="宋体"/>
          <w:color w:val="000000"/>
          <w:sz w:val="24"/>
        </w:rPr>
      </w:pPr>
      <w:r>
        <w:rPr>
          <w:rFonts w:hint="eastAsia" w:ascii="宋体" w:hAnsi="宋体" w:eastAsia="宋体" w:cs="宋体"/>
          <w:b/>
          <w:bCs/>
          <w:color w:val="000000"/>
          <w:sz w:val="24"/>
        </w:rPr>
        <w:t>二、论坛时间与地点</w:t>
      </w:r>
      <w:r>
        <w:rPr>
          <w:rFonts w:hint="eastAsia" w:ascii="宋体" w:hAnsi="宋体" w:eastAsia="宋体" w:cs="宋体"/>
          <w:color w:val="000000"/>
          <w:sz w:val="24"/>
        </w:rPr>
        <w:t>：</w:t>
      </w:r>
    </w:p>
    <w:p w14:paraId="080BE4C9">
      <w:pPr>
        <w:pStyle w:val="9"/>
        <w:spacing w:line="360" w:lineRule="auto"/>
        <w:ind w:left="480" w:firstLine="0" w:firstLineChars="0"/>
        <w:rPr>
          <w:rFonts w:ascii="宋体" w:hAnsi="宋体" w:eastAsia="宋体" w:cs="宋体"/>
          <w:color w:val="000000"/>
          <w:sz w:val="24"/>
        </w:rPr>
      </w:pPr>
      <w:r>
        <w:rPr>
          <w:rFonts w:hint="eastAsia" w:ascii="宋体" w:hAnsi="宋体" w:eastAsia="宋体" w:cs="宋体"/>
          <w:color w:val="000000"/>
          <w:sz w:val="24"/>
        </w:rPr>
        <w:t>2</w:t>
      </w:r>
      <w:r>
        <w:rPr>
          <w:rFonts w:ascii="宋体" w:hAnsi="宋体" w:eastAsia="宋体" w:cs="宋体"/>
          <w:color w:val="000000"/>
          <w:sz w:val="24"/>
        </w:rPr>
        <w:t>025</w:t>
      </w:r>
      <w:r>
        <w:rPr>
          <w:rFonts w:hint="eastAsia" w:ascii="宋体" w:hAnsi="宋体" w:eastAsia="宋体" w:cs="宋体"/>
          <w:color w:val="000000"/>
          <w:sz w:val="24"/>
        </w:rPr>
        <w:t>年7月</w:t>
      </w:r>
      <w:r>
        <w:rPr>
          <w:rFonts w:ascii="宋体" w:hAnsi="宋体" w:eastAsia="宋体" w:cs="宋体"/>
          <w:color w:val="000000"/>
          <w:sz w:val="24"/>
        </w:rPr>
        <w:t>5</w:t>
      </w:r>
      <w:r>
        <w:rPr>
          <w:rFonts w:hint="eastAsia" w:ascii="宋体" w:hAnsi="宋体" w:eastAsia="宋体" w:cs="宋体"/>
          <w:color w:val="000000"/>
          <w:sz w:val="24"/>
        </w:rPr>
        <w:t>日，西南财经大学</w:t>
      </w:r>
    </w:p>
    <w:p w14:paraId="4C321362">
      <w:pPr>
        <w:pStyle w:val="9"/>
        <w:spacing w:line="360" w:lineRule="auto"/>
        <w:ind w:left="480" w:firstLine="0" w:firstLineChars="0"/>
        <w:rPr>
          <w:rFonts w:ascii="宋体" w:hAnsi="宋体" w:eastAsia="宋体" w:cs="宋体"/>
          <w:b/>
          <w:bCs/>
          <w:color w:val="000000"/>
          <w:sz w:val="24"/>
        </w:rPr>
      </w:pPr>
      <w:r>
        <w:rPr>
          <w:rFonts w:hint="eastAsia" w:ascii="宋体" w:hAnsi="宋体" w:eastAsia="宋体" w:cs="宋体"/>
          <w:b/>
          <w:bCs/>
          <w:color w:val="000000"/>
          <w:sz w:val="24"/>
        </w:rPr>
        <w:t>三、征文要求：</w:t>
      </w:r>
    </w:p>
    <w:p w14:paraId="2F89B65A">
      <w:pPr>
        <w:pStyle w:val="9"/>
        <w:numPr>
          <w:ilvl w:val="0"/>
          <w:numId w:val="2"/>
        </w:numPr>
        <w:spacing w:line="360" w:lineRule="auto"/>
        <w:ind w:left="1134" w:hanging="425" w:firstLineChars="0"/>
        <w:rPr>
          <w:rFonts w:ascii="宋体" w:hAnsi="宋体" w:eastAsia="宋体" w:cs="宋体"/>
          <w:color w:val="000000"/>
          <w:sz w:val="24"/>
        </w:rPr>
      </w:pPr>
      <w:r>
        <w:rPr>
          <w:rFonts w:hint="eastAsia" w:ascii="宋体" w:hAnsi="宋体" w:eastAsia="宋体" w:cs="宋体"/>
          <w:color w:val="000000"/>
          <w:sz w:val="24"/>
        </w:rPr>
        <w:t>参会论文必须为未发表的文章，论文格式规范，统一为页下注，字数要求在</w:t>
      </w:r>
      <w:r>
        <w:rPr>
          <w:rFonts w:ascii="宋体" w:hAnsi="宋体" w:eastAsia="宋体" w:cs="宋体"/>
          <w:color w:val="000000"/>
          <w:sz w:val="24"/>
        </w:rPr>
        <w:t>8000</w:t>
      </w:r>
      <w:r>
        <w:rPr>
          <w:rFonts w:hint="eastAsia" w:ascii="宋体" w:hAnsi="宋体" w:eastAsia="宋体" w:cs="宋体"/>
          <w:color w:val="000000"/>
          <w:sz w:val="24"/>
        </w:rPr>
        <w:t>字以上，</w:t>
      </w:r>
      <w:r>
        <w:rPr>
          <w:rFonts w:ascii="宋体" w:hAnsi="宋体" w:eastAsia="宋体" w:cs="宋体"/>
          <w:color w:val="000000"/>
          <w:sz w:val="24"/>
        </w:rPr>
        <w:t>原则上不超过15000字</w:t>
      </w:r>
      <w:r>
        <w:rPr>
          <w:rFonts w:hint="eastAsia" w:ascii="宋体" w:hAnsi="宋体" w:eastAsia="宋体" w:cs="宋体"/>
          <w:color w:val="000000"/>
          <w:sz w:val="24"/>
        </w:rPr>
        <w:t>。</w:t>
      </w:r>
    </w:p>
    <w:p w14:paraId="37EB9FD7">
      <w:pPr>
        <w:pStyle w:val="9"/>
        <w:numPr>
          <w:ilvl w:val="0"/>
          <w:numId w:val="2"/>
        </w:numPr>
        <w:spacing w:line="360" w:lineRule="auto"/>
        <w:ind w:left="1134" w:hanging="425" w:firstLineChars="0"/>
        <w:rPr>
          <w:rFonts w:ascii="宋体" w:hAnsi="宋体" w:eastAsia="宋体" w:cs="宋体"/>
          <w:color w:val="000000"/>
          <w:sz w:val="24"/>
        </w:rPr>
      </w:pPr>
      <w:r>
        <w:rPr>
          <w:rFonts w:hint="eastAsia" w:ascii="宋体" w:hAnsi="宋体" w:eastAsia="宋体" w:cs="宋体"/>
          <w:color w:val="000000"/>
          <w:sz w:val="24"/>
        </w:rPr>
        <w:t>每篇论文只可投递一个论坛。严禁一稿多投。</w:t>
      </w:r>
    </w:p>
    <w:p w14:paraId="33739024">
      <w:pPr>
        <w:pStyle w:val="9"/>
        <w:numPr>
          <w:ilvl w:val="0"/>
          <w:numId w:val="2"/>
        </w:numPr>
        <w:spacing w:line="360" w:lineRule="auto"/>
        <w:ind w:left="1134" w:hanging="425" w:firstLineChars="0"/>
        <w:rPr>
          <w:rFonts w:ascii="宋体" w:hAnsi="宋体" w:eastAsia="宋体" w:cs="宋体"/>
          <w:color w:val="000000"/>
          <w:sz w:val="24"/>
        </w:rPr>
      </w:pPr>
      <w:r>
        <w:rPr>
          <w:rFonts w:ascii="宋体" w:hAnsi="宋体" w:eastAsia="宋体" w:cs="宋体"/>
          <w:color w:val="000000"/>
          <w:sz w:val="24"/>
        </w:rPr>
        <w:t>稿件第</w:t>
      </w:r>
      <w:r>
        <w:rPr>
          <w:rFonts w:hint="eastAsia" w:ascii="宋体" w:hAnsi="宋体" w:eastAsia="宋体" w:cs="宋体"/>
          <w:color w:val="000000"/>
          <w:sz w:val="24"/>
        </w:rPr>
        <w:t>1</w:t>
      </w:r>
      <w:r>
        <w:rPr>
          <w:rFonts w:ascii="宋体" w:hAnsi="宋体" w:eastAsia="宋体" w:cs="宋体"/>
          <w:color w:val="000000"/>
          <w:sz w:val="24"/>
        </w:rPr>
        <w:t>页应包括以下信息：文章标题、作者姓名、单位、职称、联系电话、通讯地址、</w:t>
      </w:r>
      <w:r>
        <w:rPr>
          <w:rFonts w:hint="eastAsia" w:ascii="宋体" w:hAnsi="宋体" w:eastAsia="宋体" w:cs="宋体"/>
          <w:color w:val="000000"/>
          <w:sz w:val="24"/>
        </w:rPr>
        <w:t>电子邮箱</w:t>
      </w:r>
      <w:r>
        <w:rPr>
          <w:rFonts w:ascii="宋体" w:hAnsi="宋体" w:eastAsia="宋体" w:cs="宋体"/>
          <w:color w:val="000000"/>
          <w:sz w:val="24"/>
        </w:rPr>
        <w:t>地址</w:t>
      </w:r>
      <w:r>
        <w:rPr>
          <w:rFonts w:hint="eastAsia" w:ascii="宋体" w:hAnsi="宋体" w:eastAsia="宋体" w:cs="宋体"/>
          <w:color w:val="000000"/>
          <w:sz w:val="24"/>
        </w:rPr>
        <w:t>。</w:t>
      </w:r>
    </w:p>
    <w:p w14:paraId="3DB1CCBF">
      <w:pPr>
        <w:pStyle w:val="9"/>
        <w:spacing w:line="360" w:lineRule="auto"/>
        <w:ind w:left="480" w:firstLine="0" w:firstLineChars="0"/>
        <w:rPr>
          <w:rFonts w:ascii="宋体" w:hAnsi="宋体" w:eastAsia="宋体" w:cs="宋体"/>
          <w:b/>
          <w:bCs/>
          <w:color w:val="000000"/>
          <w:sz w:val="24"/>
        </w:rPr>
      </w:pPr>
      <w:r>
        <w:rPr>
          <w:rFonts w:hint="eastAsia" w:ascii="宋体" w:hAnsi="宋体" w:eastAsia="宋体" w:cs="宋体"/>
          <w:b/>
          <w:bCs/>
          <w:color w:val="000000"/>
          <w:sz w:val="24"/>
        </w:rPr>
        <w:t>四、论文提交及会议邀请</w:t>
      </w:r>
    </w:p>
    <w:p w14:paraId="5F102815">
      <w:pPr>
        <w:pStyle w:val="9"/>
        <w:numPr>
          <w:ilvl w:val="0"/>
          <w:numId w:val="3"/>
        </w:numPr>
        <w:spacing w:line="360" w:lineRule="auto"/>
        <w:ind w:left="1134" w:hanging="425" w:firstLineChars="0"/>
        <w:rPr>
          <w:rFonts w:ascii="宋体" w:hAnsi="宋体" w:eastAsia="宋体" w:cs="宋体"/>
          <w:color w:val="000000"/>
          <w:sz w:val="24"/>
        </w:rPr>
      </w:pPr>
      <w:r>
        <w:rPr>
          <w:rFonts w:hint="eastAsia" w:ascii="宋体" w:hAnsi="宋体" w:eastAsia="宋体" w:cs="宋体"/>
          <w:color w:val="000000"/>
          <w:sz w:val="24"/>
        </w:rPr>
        <w:t>征文截止日期：请于202</w:t>
      </w:r>
      <w:r>
        <w:rPr>
          <w:rFonts w:ascii="宋体" w:hAnsi="宋体" w:eastAsia="宋体" w:cs="宋体"/>
          <w:color w:val="000000"/>
          <w:sz w:val="24"/>
        </w:rPr>
        <w:t>5</w:t>
      </w:r>
      <w:r>
        <w:rPr>
          <w:rFonts w:hint="eastAsia" w:ascii="宋体" w:hAnsi="宋体" w:eastAsia="宋体" w:cs="宋体"/>
          <w:color w:val="000000"/>
          <w:sz w:val="24"/>
        </w:rPr>
        <w:t>年</w:t>
      </w:r>
      <w:r>
        <w:rPr>
          <w:rFonts w:ascii="宋体" w:hAnsi="宋体" w:eastAsia="宋体" w:cs="宋体"/>
          <w:color w:val="000000"/>
          <w:sz w:val="24"/>
        </w:rPr>
        <w:t>5</w:t>
      </w:r>
      <w:r>
        <w:rPr>
          <w:rFonts w:hint="eastAsia" w:ascii="宋体" w:hAnsi="宋体" w:eastAsia="宋体" w:cs="宋体"/>
          <w:color w:val="000000"/>
          <w:sz w:val="24"/>
        </w:rPr>
        <w:t>月31日前提交参会回执（文末点击阅读原文下载，提取码xxxx），6月10日前提交论文。</w:t>
      </w:r>
    </w:p>
    <w:p w14:paraId="063ACBA3">
      <w:pPr>
        <w:pStyle w:val="9"/>
        <w:numPr>
          <w:ilvl w:val="0"/>
          <w:numId w:val="3"/>
        </w:numPr>
        <w:spacing w:line="360" w:lineRule="auto"/>
        <w:ind w:left="1134" w:hanging="425" w:firstLineChars="0"/>
        <w:rPr>
          <w:rFonts w:ascii="宋体" w:hAnsi="宋体" w:eastAsia="宋体" w:cs="宋体"/>
          <w:color w:val="000000"/>
          <w:sz w:val="24"/>
        </w:rPr>
      </w:pPr>
      <w:r>
        <w:rPr>
          <w:rFonts w:hint="eastAsia" w:ascii="宋体" w:hAnsi="宋体" w:eastAsia="宋体" w:cs="宋体"/>
          <w:color w:val="000000"/>
          <w:sz w:val="24"/>
        </w:rPr>
        <w:t>依据所提交论文的学术质量，确定与会代表与论坛发言人名单；报中国社会学会秘书处审核后，发出正式邀请函（论坛发言人规模约在30人左右。）</w:t>
      </w:r>
    </w:p>
    <w:p w14:paraId="3951B997">
      <w:pPr>
        <w:pStyle w:val="9"/>
        <w:numPr>
          <w:ilvl w:val="0"/>
          <w:numId w:val="3"/>
        </w:numPr>
        <w:spacing w:line="360" w:lineRule="auto"/>
        <w:ind w:left="1134" w:hanging="425" w:firstLineChars="0"/>
        <w:rPr>
          <w:rFonts w:ascii="宋体" w:hAnsi="宋体" w:eastAsia="宋体" w:cs="宋体"/>
          <w:color w:val="000000"/>
          <w:sz w:val="24"/>
        </w:rPr>
      </w:pPr>
      <w:r>
        <w:rPr>
          <w:rFonts w:hint="eastAsia" w:ascii="宋体" w:hAnsi="宋体" w:eastAsia="宋体" w:cs="宋体"/>
          <w:color w:val="000000"/>
          <w:sz w:val="24"/>
        </w:rPr>
        <w:t>提交途径：请提交Word格式的文档，</w:t>
      </w:r>
      <w:r>
        <w:fldChar w:fldCharType="begin"/>
      </w:r>
      <w:r>
        <w:instrText xml:space="preserve"> HYPERLINK "mailto:通过电子邮件发至gaoqiyue67@163.com" </w:instrText>
      </w:r>
      <w:r>
        <w:fldChar w:fldCharType="separate"/>
      </w:r>
      <w:r>
        <w:rPr>
          <w:rStyle w:val="7"/>
          <w:rFonts w:hint="eastAsia" w:ascii="宋体" w:hAnsi="宋体" w:eastAsia="宋体" w:cs="宋体"/>
          <w:sz w:val="24"/>
        </w:rPr>
        <w:t>通过电子邮件发至</w:t>
      </w:r>
      <w:r>
        <w:rPr>
          <w:rStyle w:val="7"/>
          <w:rFonts w:hint="eastAsia" w:ascii="宋体" w:hAnsi="宋体" w:eastAsia="宋体" w:cs="宋体"/>
          <w:sz w:val="24"/>
          <w:shd w:val="clear" w:color="auto" w:fill="FFFFFF"/>
        </w:rPr>
        <w:t>gaoqiyue67@163.com</w:t>
      </w:r>
      <w:r>
        <w:rPr>
          <w:rStyle w:val="7"/>
          <w:rFonts w:hint="eastAsia" w:ascii="宋体" w:hAnsi="宋体" w:eastAsia="宋体" w:cs="宋体"/>
          <w:sz w:val="24"/>
          <w:shd w:val="clear" w:color="auto" w:fill="FFFFFF"/>
        </w:rPr>
        <w:fldChar w:fldCharType="end"/>
      </w:r>
      <w:r>
        <w:rPr>
          <w:rFonts w:hint="eastAsia"/>
        </w:rPr>
        <w:t>，</w:t>
      </w:r>
      <w:r>
        <w:rPr>
          <w:rFonts w:ascii="宋体" w:hAnsi="宋体" w:eastAsia="宋体" w:cs="宋体"/>
          <w:color w:val="000000"/>
          <w:sz w:val="24"/>
        </w:rPr>
        <w:t>邮件和文档主题请以“社会思想史</w:t>
      </w:r>
      <w:r>
        <w:rPr>
          <w:rFonts w:hint="eastAsia" w:ascii="宋体" w:hAnsi="宋体" w:eastAsia="宋体" w:cs="宋体"/>
          <w:color w:val="000000"/>
          <w:sz w:val="24"/>
        </w:rPr>
        <w:t>论坛</w:t>
      </w:r>
      <w:r>
        <w:rPr>
          <w:rFonts w:ascii="宋体" w:hAnsi="宋体" w:eastAsia="宋体" w:cs="宋体"/>
          <w:color w:val="000000"/>
          <w:sz w:val="24"/>
        </w:rPr>
        <w:t>+作者姓名</w:t>
      </w:r>
      <w:r>
        <w:rPr>
          <w:rFonts w:hint="eastAsia" w:ascii="宋体" w:hAnsi="宋体" w:eastAsia="宋体" w:cs="宋体"/>
          <w:color w:val="000000"/>
          <w:sz w:val="24"/>
        </w:rPr>
        <w:t>+单位</w:t>
      </w:r>
      <w:r>
        <w:rPr>
          <w:rFonts w:ascii="宋体" w:hAnsi="宋体" w:eastAsia="宋体" w:cs="宋体"/>
          <w:color w:val="000000"/>
          <w:sz w:val="24"/>
        </w:rPr>
        <w:t>”方式命名。</w:t>
      </w:r>
    </w:p>
    <w:p w14:paraId="0A7B5674">
      <w:pPr>
        <w:pStyle w:val="9"/>
        <w:spacing w:line="360" w:lineRule="auto"/>
        <w:ind w:left="709" w:firstLine="0" w:firstLineChars="0"/>
        <w:rPr>
          <w:rFonts w:ascii="宋体" w:hAnsi="宋体" w:eastAsia="宋体" w:cs="宋体"/>
          <w:b/>
          <w:bCs/>
          <w:color w:val="000000"/>
          <w:sz w:val="24"/>
        </w:rPr>
      </w:pPr>
      <w:r>
        <w:rPr>
          <w:rFonts w:hint="eastAsia" w:ascii="宋体" w:hAnsi="宋体" w:eastAsia="宋体" w:cs="宋体"/>
          <w:b/>
          <w:bCs/>
          <w:color w:val="000000"/>
          <w:sz w:val="24"/>
        </w:rPr>
        <w:t>五、其他事宜</w:t>
      </w:r>
    </w:p>
    <w:p w14:paraId="67C37BFC">
      <w:pPr>
        <w:spacing w:line="360" w:lineRule="auto"/>
        <w:ind w:left="480" w:firstLine="480"/>
        <w:jc w:val="both"/>
        <w:rPr>
          <w:rFonts w:ascii="宋体" w:hAnsi="宋体" w:eastAsia="宋体" w:cs="宋体"/>
          <w:color w:val="000000"/>
          <w:sz w:val="24"/>
        </w:rPr>
      </w:pPr>
      <w:r>
        <w:rPr>
          <w:rFonts w:hint="eastAsia" w:ascii="宋体" w:hAnsi="宋体" w:eastAsia="宋体" w:cs="宋体"/>
          <w:color w:val="000000"/>
          <w:sz w:val="24"/>
        </w:rPr>
        <w:t>按照年会惯例，会议注册、酒店预订及会议费等具体会务事宜将由年会主办方统一安排，费用自理，请参会者及时关注中国社会学会官网（</w:t>
      </w:r>
      <w:r>
        <w:fldChar w:fldCharType="begin"/>
      </w:r>
      <w:r>
        <w:instrText xml:space="preserve"> HYPERLINK "http://csa.cass.cn）及微信公众号（CSA_1979）" </w:instrText>
      </w:r>
      <w:r>
        <w:fldChar w:fldCharType="separate"/>
      </w:r>
      <w:r>
        <w:rPr>
          <w:rFonts w:cs="宋体"/>
          <w:color w:val="000000"/>
          <w:sz w:val="24"/>
        </w:rPr>
        <w:t>http</w:t>
      </w:r>
      <w:r>
        <w:rPr>
          <w:rFonts w:hint="eastAsia" w:cs="宋体"/>
          <w:color w:val="000000"/>
          <w:sz w:val="24"/>
        </w:rPr>
        <w:t>:/</w:t>
      </w:r>
      <w:r>
        <w:rPr>
          <w:rFonts w:cs="宋体"/>
          <w:color w:val="000000"/>
          <w:sz w:val="24"/>
        </w:rPr>
        <w:t>/csa.cass.cn</w:t>
      </w:r>
      <w:r>
        <w:rPr>
          <w:rFonts w:hint="eastAsia" w:cs="宋体"/>
          <w:color w:val="000000"/>
          <w:sz w:val="24"/>
        </w:rPr>
        <w:t>）</w:t>
      </w:r>
      <w:r>
        <w:rPr>
          <w:rFonts w:hint="eastAsia" w:cs="宋体"/>
          <w:color w:val="000000"/>
          <w:sz w:val="24"/>
        </w:rPr>
        <w:fldChar w:fldCharType="end"/>
      </w:r>
      <w:r>
        <w:rPr>
          <w:rFonts w:hint="eastAsia" w:ascii="宋体" w:hAnsi="宋体" w:eastAsia="宋体" w:cs="宋体"/>
          <w:color w:val="000000"/>
          <w:sz w:val="24"/>
        </w:rPr>
        <w:t>上发布的年会信息。</w:t>
      </w:r>
    </w:p>
    <w:p w14:paraId="5741DFC4">
      <w:pPr>
        <w:pStyle w:val="9"/>
        <w:spacing w:line="360" w:lineRule="auto"/>
        <w:ind w:left="480" w:firstLine="0" w:firstLineChars="0"/>
        <w:rPr>
          <w:rFonts w:ascii="宋体" w:hAnsi="宋体" w:eastAsia="宋体" w:cs="宋体"/>
          <w:b/>
          <w:bCs/>
          <w:color w:val="000000"/>
          <w:sz w:val="24"/>
        </w:rPr>
      </w:pPr>
      <w:r>
        <w:rPr>
          <w:rFonts w:hint="eastAsia" w:ascii="宋体" w:hAnsi="宋体" w:eastAsia="宋体" w:cs="宋体"/>
          <w:b/>
          <w:bCs/>
          <w:color w:val="000000"/>
          <w:sz w:val="24"/>
        </w:rPr>
        <w:t>六、论坛负责人与联系人</w:t>
      </w:r>
    </w:p>
    <w:p w14:paraId="22A09DA0">
      <w:pPr>
        <w:pStyle w:val="9"/>
        <w:numPr>
          <w:ilvl w:val="0"/>
          <w:numId w:val="4"/>
        </w:numPr>
        <w:spacing w:line="360" w:lineRule="auto"/>
        <w:ind w:left="1134" w:hanging="425" w:firstLineChars="0"/>
        <w:rPr>
          <w:rFonts w:ascii="宋体" w:hAnsi="宋体" w:eastAsia="宋体" w:cs="宋体"/>
          <w:color w:val="000000"/>
          <w:sz w:val="24"/>
        </w:rPr>
      </w:pPr>
      <w:r>
        <w:rPr>
          <w:rFonts w:hint="eastAsia" w:ascii="宋体" w:hAnsi="宋体" w:eastAsia="宋体" w:cs="宋体"/>
          <w:color w:val="000000"/>
          <w:sz w:val="24"/>
        </w:rPr>
        <w:t>论坛负责人：宣朝庆，社会思想史专业委员会主任委员</w:t>
      </w:r>
    </w:p>
    <w:p w14:paraId="22916621">
      <w:pPr>
        <w:pStyle w:val="9"/>
        <w:spacing w:line="360" w:lineRule="auto"/>
        <w:ind w:left="709" w:firstLine="0" w:firstLineChars="0"/>
        <w:rPr>
          <w:rFonts w:ascii="宋体" w:hAnsi="宋体" w:eastAsia="宋体" w:cs="宋体"/>
          <w:color w:val="000000"/>
          <w:sz w:val="24"/>
        </w:rPr>
      </w:pPr>
      <w:r>
        <w:rPr>
          <w:rFonts w:hint="eastAsia" w:ascii="宋体" w:hAnsi="宋体" w:eastAsia="宋体" w:cs="宋体"/>
          <w:color w:val="000000"/>
          <w:sz w:val="24"/>
        </w:rPr>
        <w:t xml:space="preserve">               胡翼鹏，社会思想史专业委员会 秘书长</w:t>
      </w:r>
    </w:p>
    <w:p w14:paraId="41F9E692">
      <w:pPr>
        <w:numPr>
          <w:ilvl w:val="0"/>
          <w:numId w:val="4"/>
        </w:numPr>
        <w:spacing w:line="360" w:lineRule="auto"/>
        <w:ind w:left="1134" w:hanging="425" w:firstLineChars="0"/>
        <w:jc w:val="both"/>
        <w:rPr>
          <w:rFonts w:ascii="宋体" w:hAnsi="宋体" w:eastAsia="宋体" w:cs="宋体"/>
          <w:color w:val="000000"/>
          <w:sz w:val="24"/>
        </w:rPr>
      </w:pPr>
      <w:r>
        <w:rPr>
          <w:rFonts w:hint="eastAsia" w:ascii="宋体" w:hAnsi="宋体" w:eastAsia="宋体" w:cs="宋体"/>
          <w:color w:val="000000"/>
          <w:sz w:val="24"/>
        </w:rPr>
        <w:t>论坛联系人：高绮悦，南开大学社会学系博士生</w:t>
      </w:r>
    </w:p>
    <w:p w14:paraId="2DD90994">
      <w:pPr>
        <w:spacing w:line="360" w:lineRule="auto"/>
        <w:ind w:left="709" w:firstLine="420"/>
        <w:jc w:val="both"/>
        <w:rPr>
          <w:rFonts w:hint="eastAsia" w:ascii="宋体" w:hAnsi="宋体" w:eastAsia="宋体" w:cs="宋体"/>
          <w:b/>
          <w:bCs/>
          <w:color w:val="555555"/>
          <w:sz w:val="24"/>
          <w:shd w:val="clear" w:color="auto" w:fill="FFFFFF"/>
        </w:rPr>
      </w:pPr>
      <w:r>
        <w:rPr>
          <w:rFonts w:hint="eastAsia"/>
        </w:rPr>
        <w:t>电子邮箱：</w:t>
      </w:r>
      <w:r>
        <w:rPr>
          <w:rFonts w:hint="eastAsia" w:ascii="宋体" w:hAnsi="宋体" w:eastAsia="宋体" w:cs="宋体"/>
          <w:b/>
          <w:bCs/>
          <w:color w:val="555555"/>
          <w:sz w:val="24"/>
          <w:shd w:val="clear" w:color="auto" w:fill="FFFFFF"/>
        </w:rPr>
        <w:fldChar w:fldCharType="begin"/>
      </w:r>
      <w:r>
        <w:rPr>
          <w:rFonts w:hint="eastAsia" w:ascii="宋体" w:hAnsi="宋体" w:eastAsia="宋体" w:cs="宋体"/>
          <w:b/>
          <w:bCs/>
          <w:color w:val="555555"/>
          <w:sz w:val="24"/>
          <w:shd w:val="clear" w:color="auto" w:fill="FFFFFF"/>
        </w:rPr>
        <w:instrText xml:space="preserve"> HYPERLINK "mailto:gaoqiyue67@163.com" </w:instrText>
      </w:r>
      <w:r>
        <w:rPr>
          <w:rFonts w:hint="eastAsia" w:ascii="宋体" w:hAnsi="宋体" w:eastAsia="宋体" w:cs="宋体"/>
          <w:b/>
          <w:bCs/>
          <w:color w:val="555555"/>
          <w:sz w:val="24"/>
          <w:shd w:val="clear" w:color="auto" w:fill="FFFFFF"/>
        </w:rPr>
        <w:fldChar w:fldCharType="separate"/>
      </w:r>
      <w:r>
        <w:rPr>
          <w:rStyle w:val="7"/>
          <w:rFonts w:hint="eastAsia" w:ascii="宋体" w:hAnsi="宋体" w:eastAsia="宋体" w:cs="宋体"/>
          <w:b/>
          <w:bCs/>
          <w:sz w:val="24"/>
          <w:shd w:val="clear" w:color="auto" w:fill="FFFFFF"/>
        </w:rPr>
        <w:t>gaoqiyue67@163.com</w:t>
      </w:r>
      <w:r>
        <w:rPr>
          <w:rFonts w:hint="eastAsia" w:ascii="宋体" w:hAnsi="宋体" w:eastAsia="宋体" w:cs="宋体"/>
          <w:b/>
          <w:bCs/>
          <w:color w:val="555555"/>
          <w:sz w:val="24"/>
          <w:shd w:val="clear" w:color="auto" w:fill="FFFFFF"/>
        </w:rPr>
        <w:fldChar w:fldCharType="end"/>
      </w:r>
    </w:p>
    <w:p w14:paraId="216C4DF7">
      <w:pPr>
        <w:spacing w:line="360" w:lineRule="auto"/>
        <w:ind w:left="709" w:firstLine="420"/>
        <w:jc w:val="both"/>
        <w:rPr>
          <w:rFonts w:hint="eastAsia" w:ascii="宋体" w:hAnsi="宋体" w:eastAsia="宋体" w:cs="宋体"/>
          <w:b/>
          <w:bCs/>
          <w:color w:val="555555"/>
          <w:sz w:val="24"/>
          <w:shd w:val="clear" w:color="auto" w:fill="FFFFFF"/>
        </w:rPr>
      </w:pPr>
    </w:p>
    <w:p w14:paraId="4F76FF22">
      <w:pPr>
        <w:ind w:firstLine="4320" w:firstLineChars="1800"/>
        <w:jc w:val="right"/>
        <w:rPr>
          <w:rFonts w:ascii="宋体" w:hAnsi="宋体" w:eastAsia="宋体" w:cs="宋体"/>
          <w:color w:val="000000"/>
          <w:sz w:val="24"/>
        </w:rPr>
      </w:pPr>
      <w:r>
        <w:rPr>
          <w:rFonts w:hint="eastAsia" w:ascii="宋体" w:hAnsi="宋体" w:eastAsia="宋体" w:cs="宋体"/>
          <w:color w:val="000000"/>
          <w:sz w:val="24"/>
        </w:rPr>
        <w:t>中国社会学会社会思想史专业委员会</w:t>
      </w:r>
    </w:p>
    <w:p w14:paraId="30B2BDB0">
      <w:pPr>
        <w:ind w:firstLine="4320" w:firstLineChars="1800"/>
        <w:jc w:val="right"/>
        <w:rPr>
          <w:rFonts w:ascii="宋体" w:hAnsi="宋体" w:eastAsia="宋体" w:cs="Helvetica"/>
          <w:color w:val="000000"/>
          <w:sz w:val="24"/>
        </w:rPr>
      </w:pPr>
      <w:r>
        <w:rPr>
          <w:rFonts w:hint="eastAsia" w:ascii="宋体" w:hAnsi="宋体" w:eastAsia="宋体" w:cs="Helvetica"/>
          <w:color w:val="000000"/>
          <w:sz w:val="24"/>
        </w:rPr>
        <w:t>南开大学社会学院</w:t>
      </w:r>
    </w:p>
    <w:p w14:paraId="060AD043">
      <w:pPr>
        <w:ind w:firstLine="4320" w:firstLineChars="1800"/>
        <w:jc w:val="right"/>
        <w:rPr>
          <w:rFonts w:ascii="宋体" w:hAnsi="宋体" w:eastAsia="宋体" w:cs="Helvetica"/>
          <w:color w:val="000000"/>
          <w:sz w:val="24"/>
        </w:rPr>
      </w:pPr>
      <w:r>
        <w:rPr>
          <w:rFonts w:hint="eastAsia" w:ascii="宋体" w:hAnsi="宋体" w:eastAsia="宋体" w:cs="Helvetica"/>
          <w:color w:val="000000"/>
          <w:sz w:val="24"/>
        </w:rPr>
        <w:t>武汉大学社会学院</w:t>
      </w:r>
    </w:p>
    <w:p w14:paraId="170205BD">
      <w:pPr>
        <w:ind w:firstLine="4320" w:firstLineChars="1800"/>
        <w:jc w:val="right"/>
        <w:rPr>
          <w:rFonts w:ascii="宋体" w:hAnsi="宋体" w:eastAsia="宋体" w:cs="Helvetica"/>
          <w:color w:val="000000"/>
          <w:sz w:val="24"/>
        </w:rPr>
      </w:pPr>
      <w:r>
        <w:rPr>
          <w:rFonts w:hint="eastAsia" w:ascii="宋体" w:hAnsi="宋体" w:eastAsia="宋体" w:cs="Helvetica"/>
          <w:color w:val="000000"/>
          <w:sz w:val="24"/>
        </w:rPr>
        <w:t>北京大学社会学系</w:t>
      </w:r>
    </w:p>
    <w:p w14:paraId="072E1210">
      <w:pPr>
        <w:ind w:firstLine="4320" w:firstLineChars="1800"/>
        <w:jc w:val="right"/>
        <w:rPr>
          <w:rFonts w:ascii="宋体" w:hAnsi="宋体" w:eastAsia="宋体" w:cs="Helvetica"/>
          <w:color w:val="000000"/>
          <w:sz w:val="24"/>
        </w:rPr>
      </w:pPr>
      <w:r>
        <w:rPr>
          <w:rFonts w:hint="eastAsia" w:ascii="宋体" w:hAnsi="宋体" w:eastAsia="宋体" w:cs="Helvetica"/>
          <w:color w:val="000000"/>
          <w:sz w:val="24"/>
        </w:rPr>
        <w:t>南京大学社会学院</w:t>
      </w:r>
    </w:p>
    <w:p w14:paraId="615C36CB">
      <w:pPr>
        <w:ind w:firstLine="4320" w:firstLineChars="1800"/>
        <w:jc w:val="right"/>
        <w:rPr>
          <w:rFonts w:ascii="宋体" w:hAnsi="宋体" w:eastAsia="宋体" w:cs="Helvetica"/>
          <w:color w:val="000000"/>
          <w:sz w:val="24"/>
        </w:rPr>
      </w:pPr>
      <w:r>
        <w:rPr>
          <w:rFonts w:hint="eastAsia" w:ascii="宋体" w:hAnsi="宋体" w:eastAsia="宋体" w:cs="Helvetica"/>
          <w:color w:val="000000"/>
          <w:sz w:val="24"/>
        </w:rPr>
        <w:t>复旦大学社会发展与公共政策学院</w:t>
      </w:r>
    </w:p>
    <w:p w14:paraId="490B449A">
      <w:pPr>
        <w:ind w:firstLine="4320" w:firstLineChars="1800"/>
        <w:jc w:val="right"/>
        <w:rPr>
          <w:rFonts w:ascii="宋体" w:hAnsi="宋体" w:eastAsia="宋体" w:cs="Helvetica"/>
          <w:color w:val="000000"/>
          <w:sz w:val="24"/>
        </w:rPr>
      </w:pPr>
      <w:r>
        <w:rPr>
          <w:rFonts w:hint="eastAsia" w:ascii="宋体" w:hAnsi="宋体" w:eastAsia="宋体" w:cs="Helvetica"/>
          <w:color w:val="000000"/>
          <w:sz w:val="24"/>
        </w:rPr>
        <w:t>中央财经大学社会与心理学院</w:t>
      </w:r>
    </w:p>
    <w:p w14:paraId="5EB3D76B">
      <w:pPr>
        <w:ind w:firstLine="4320" w:firstLineChars="1800"/>
        <w:jc w:val="right"/>
        <w:rPr>
          <w:rFonts w:ascii="宋体" w:hAnsi="宋体" w:eastAsia="宋体" w:cs="Helvetica"/>
          <w:color w:val="000000"/>
          <w:sz w:val="24"/>
        </w:rPr>
      </w:pPr>
      <w:r>
        <w:rPr>
          <w:rFonts w:hint="eastAsia" w:ascii="宋体" w:hAnsi="宋体" w:eastAsia="宋体" w:cs="Helvetica"/>
          <w:color w:val="000000"/>
          <w:sz w:val="24"/>
        </w:rPr>
        <w:t>西南大学国家治理学院</w:t>
      </w:r>
    </w:p>
    <w:p w14:paraId="6198A51F">
      <w:pPr>
        <w:ind w:firstLine="4320" w:firstLineChars="1800"/>
        <w:jc w:val="right"/>
        <w:rPr>
          <w:rFonts w:ascii="宋体" w:hAnsi="宋体" w:eastAsia="宋体" w:cs="Helvetica"/>
          <w:color w:val="000000"/>
          <w:sz w:val="24"/>
        </w:rPr>
      </w:pPr>
      <w:r>
        <w:rPr>
          <w:rFonts w:hint="eastAsia" w:ascii="宋体" w:hAnsi="宋体" w:eastAsia="宋体" w:cs="Helvetica"/>
          <w:color w:val="000000"/>
          <w:sz w:val="24"/>
        </w:rPr>
        <w:t>安徽大学社会与政治学院</w:t>
      </w:r>
    </w:p>
    <w:p w14:paraId="430FF901">
      <w:pPr>
        <w:ind w:firstLine="4320" w:firstLineChars="1800"/>
        <w:jc w:val="right"/>
        <w:rPr>
          <w:rFonts w:ascii="宋体" w:hAnsi="宋体" w:eastAsia="宋体" w:cs="宋体"/>
          <w:color w:val="000000"/>
          <w:sz w:val="24"/>
        </w:rPr>
      </w:pPr>
      <w:r>
        <w:rPr>
          <w:rFonts w:ascii="宋体" w:hAnsi="宋体" w:eastAsia="宋体" w:cs="宋体"/>
          <w:color w:val="000000"/>
          <w:sz w:val="24"/>
        </w:rPr>
        <w:t>2025年5月7日</w:t>
      </w:r>
    </w:p>
    <w:p w14:paraId="67278870">
      <w:pPr>
        <w:spacing w:line="360" w:lineRule="auto"/>
        <w:ind w:left="480" w:firstLine="0" w:firstLineChars="0"/>
        <w:rPr>
          <w:rFonts w:ascii="宋体" w:hAnsi="宋体" w:eastAsia="宋体" w:cs="宋体"/>
          <w:b/>
          <w:bCs/>
          <w:color w:val="000000"/>
          <w:sz w:val="24"/>
        </w:rPr>
      </w:pPr>
    </w:p>
    <w:p w14:paraId="46C173E8">
      <w:pPr>
        <w:spacing w:line="360" w:lineRule="auto"/>
        <w:ind w:left="480" w:firstLine="0" w:firstLineChars="0"/>
        <w:rPr>
          <w:rFonts w:ascii="宋体" w:hAnsi="宋体" w:eastAsia="宋体" w:cs="宋体"/>
          <w:b/>
          <w:bCs/>
          <w:color w:val="000000"/>
          <w:sz w:val="24"/>
        </w:rPr>
      </w:pPr>
    </w:p>
    <w:p w14:paraId="69C9043B">
      <w:pPr>
        <w:spacing w:line="360" w:lineRule="auto"/>
        <w:ind w:left="480" w:firstLine="0" w:firstLineChars="0"/>
        <w:rPr>
          <w:rFonts w:ascii="宋体" w:hAnsi="宋体" w:eastAsia="宋体" w:cs="宋体"/>
          <w:b/>
          <w:bCs/>
          <w:color w:val="000000"/>
          <w:sz w:val="24"/>
        </w:rPr>
      </w:pPr>
    </w:p>
    <w:p w14:paraId="213AEAC9">
      <w:pPr>
        <w:pStyle w:val="3"/>
        <w:ind w:left="1360" w:firstLine="0" w:firstLineChars="0"/>
        <w:sectPr>
          <w:pgSz w:w="11906" w:h="16838"/>
          <w:pgMar w:top="1440" w:right="1800" w:bottom="1440" w:left="1800" w:header="851" w:footer="992" w:gutter="0"/>
          <w:cols w:space="425" w:num="1"/>
          <w:docGrid w:type="lines" w:linePitch="312" w:charSpace="0"/>
        </w:sectPr>
      </w:pPr>
    </w:p>
    <w:p w14:paraId="00E9B36A">
      <w:pPr>
        <w:pStyle w:val="3"/>
        <w:ind w:left="1360" w:firstLine="0" w:firstLineChars="0"/>
        <w:rPr>
          <w:rFonts w:cstheme="minorBidi"/>
        </w:rPr>
      </w:pPr>
      <w:r>
        <w:rPr>
          <w:rFonts w:hint="eastAsia"/>
        </w:rPr>
        <w:t>回执</w:t>
      </w:r>
    </w:p>
    <w:tbl>
      <w:tblPr>
        <w:tblStyle w:val="4"/>
        <w:tblpPr w:leftFromText="180" w:rightFromText="180" w:vertAnchor="page" w:horzAnchor="page" w:tblpX="2633" w:tblpY="2402"/>
        <w:tblOverlap w:val="never"/>
        <w:tblW w:w="8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1136"/>
        <w:gridCol w:w="1137"/>
        <w:gridCol w:w="1623"/>
        <w:gridCol w:w="974"/>
        <w:gridCol w:w="1649"/>
      </w:tblGrid>
      <w:tr w14:paraId="5C4A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21" w:type="dxa"/>
            <w:vAlign w:val="center"/>
          </w:tcPr>
          <w:p w14:paraId="53D13211">
            <w:pPr>
              <w:spacing w:line="300" w:lineRule="auto"/>
              <w:ind w:firstLine="0" w:firstLineChars="0"/>
              <w:rPr>
                <w:rFonts w:ascii="宋体" w:hAnsi="宋体" w:eastAsia="宋体"/>
                <w:color w:val="000000"/>
                <w:sz w:val="28"/>
                <w:szCs w:val="28"/>
              </w:rPr>
            </w:pPr>
            <w:r>
              <w:rPr>
                <w:rFonts w:ascii="宋体" w:hAnsi="宋体" w:eastAsia="宋体"/>
                <w:color w:val="000000"/>
                <w:sz w:val="28"/>
                <w:szCs w:val="28"/>
              </w:rPr>
              <w:t>姓</w:t>
            </w:r>
            <w:r>
              <w:rPr>
                <w:rFonts w:hint="eastAsia" w:ascii="宋体" w:hAnsi="宋体" w:eastAsia="宋体"/>
                <w:color w:val="000000"/>
                <w:sz w:val="28"/>
                <w:szCs w:val="28"/>
              </w:rPr>
              <w:t xml:space="preserve">    </w:t>
            </w:r>
            <w:r>
              <w:rPr>
                <w:rFonts w:ascii="宋体" w:hAnsi="宋体" w:eastAsia="宋体"/>
                <w:color w:val="000000"/>
                <w:sz w:val="28"/>
                <w:szCs w:val="28"/>
              </w:rPr>
              <w:t>名</w:t>
            </w:r>
          </w:p>
        </w:tc>
        <w:tc>
          <w:tcPr>
            <w:tcW w:w="1136" w:type="dxa"/>
            <w:vAlign w:val="center"/>
          </w:tcPr>
          <w:p w14:paraId="794D686F">
            <w:pPr>
              <w:spacing w:line="300" w:lineRule="auto"/>
              <w:ind w:firstLine="560"/>
              <w:rPr>
                <w:rFonts w:ascii="宋体" w:hAnsi="宋体" w:eastAsia="宋体"/>
                <w:color w:val="000000"/>
                <w:sz w:val="28"/>
                <w:szCs w:val="28"/>
              </w:rPr>
            </w:pPr>
          </w:p>
        </w:tc>
        <w:tc>
          <w:tcPr>
            <w:tcW w:w="1137" w:type="dxa"/>
            <w:vAlign w:val="center"/>
          </w:tcPr>
          <w:p w14:paraId="52EEF857">
            <w:pPr>
              <w:spacing w:line="300" w:lineRule="auto"/>
              <w:ind w:firstLine="0" w:firstLineChars="0"/>
              <w:rPr>
                <w:rFonts w:ascii="宋体" w:hAnsi="宋体" w:eastAsia="宋体"/>
                <w:color w:val="000000"/>
                <w:sz w:val="28"/>
                <w:szCs w:val="28"/>
              </w:rPr>
            </w:pPr>
            <w:r>
              <w:rPr>
                <w:rFonts w:ascii="宋体" w:hAnsi="宋体" w:eastAsia="宋体"/>
                <w:color w:val="000000"/>
                <w:sz w:val="28"/>
                <w:szCs w:val="28"/>
              </w:rPr>
              <w:t>性</w:t>
            </w:r>
            <w:r>
              <w:rPr>
                <w:rFonts w:hint="eastAsia" w:ascii="宋体" w:hAnsi="宋体" w:eastAsia="宋体"/>
                <w:color w:val="000000"/>
                <w:sz w:val="28"/>
                <w:szCs w:val="28"/>
              </w:rPr>
              <w:t xml:space="preserve">  </w:t>
            </w:r>
            <w:r>
              <w:rPr>
                <w:rFonts w:ascii="宋体" w:hAnsi="宋体" w:eastAsia="宋体"/>
                <w:color w:val="000000"/>
                <w:sz w:val="28"/>
                <w:szCs w:val="28"/>
              </w:rPr>
              <w:t>别</w:t>
            </w:r>
          </w:p>
        </w:tc>
        <w:tc>
          <w:tcPr>
            <w:tcW w:w="1623" w:type="dxa"/>
            <w:vAlign w:val="center"/>
          </w:tcPr>
          <w:p w14:paraId="35046674">
            <w:pPr>
              <w:spacing w:line="300" w:lineRule="auto"/>
              <w:ind w:firstLine="560"/>
              <w:rPr>
                <w:rFonts w:ascii="宋体" w:hAnsi="宋体" w:eastAsia="宋体"/>
                <w:color w:val="000000"/>
                <w:sz w:val="28"/>
                <w:szCs w:val="28"/>
              </w:rPr>
            </w:pPr>
          </w:p>
        </w:tc>
        <w:tc>
          <w:tcPr>
            <w:tcW w:w="974" w:type="dxa"/>
            <w:vAlign w:val="center"/>
          </w:tcPr>
          <w:p w14:paraId="08821B2E">
            <w:pPr>
              <w:spacing w:line="300" w:lineRule="auto"/>
              <w:ind w:firstLine="0" w:firstLineChars="0"/>
              <w:rPr>
                <w:rFonts w:ascii="宋体" w:hAnsi="宋体" w:eastAsia="宋体"/>
                <w:color w:val="000000"/>
                <w:sz w:val="28"/>
                <w:szCs w:val="28"/>
              </w:rPr>
            </w:pPr>
            <w:r>
              <w:rPr>
                <w:rFonts w:ascii="宋体" w:hAnsi="宋体" w:eastAsia="宋体"/>
                <w:color w:val="000000"/>
                <w:sz w:val="28"/>
                <w:szCs w:val="28"/>
              </w:rPr>
              <w:t>职</w:t>
            </w:r>
            <w:r>
              <w:rPr>
                <w:rFonts w:hint="eastAsia" w:ascii="宋体" w:hAnsi="宋体" w:eastAsia="宋体"/>
                <w:color w:val="000000"/>
                <w:sz w:val="28"/>
                <w:szCs w:val="28"/>
              </w:rPr>
              <w:t xml:space="preserve"> </w:t>
            </w:r>
            <w:r>
              <w:rPr>
                <w:rFonts w:ascii="宋体" w:hAnsi="宋体" w:eastAsia="宋体"/>
                <w:color w:val="000000"/>
                <w:sz w:val="28"/>
                <w:szCs w:val="28"/>
              </w:rPr>
              <w:t>称</w:t>
            </w:r>
          </w:p>
        </w:tc>
        <w:tc>
          <w:tcPr>
            <w:tcW w:w="1649" w:type="dxa"/>
            <w:vAlign w:val="center"/>
          </w:tcPr>
          <w:p w14:paraId="7C1FDE3B">
            <w:pPr>
              <w:spacing w:line="300" w:lineRule="auto"/>
              <w:ind w:firstLine="560"/>
              <w:rPr>
                <w:rFonts w:ascii="宋体" w:hAnsi="宋体" w:eastAsia="宋体"/>
                <w:color w:val="000000"/>
                <w:sz w:val="28"/>
                <w:szCs w:val="28"/>
              </w:rPr>
            </w:pPr>
          </w:p>
        </w:tc>
      </w:tr>
      <w:tr w14:paraId="6E8C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721" w:type="dxa"/>
            <w:vAlign w:val="center"/>
          </w:tcPr>
          <w:p w14:paraId="24D2283B">
            <w:pPr>
              <w:spacing w:line="300" w:lineRule="auto"/>
              <w:ind w:firstLine="0" w:firstLineChars="0"/>
              <w:rPr>
                <w:rFonts w:ascii="宋体" w:hAnsi="宋体" w:eastAsia="宋体"/>
                <w:color w:val="000000"/>
                <w:sz w:val="28"/>
                <w:szCs w:val="28"/>
              </w:rPr>
            </w:pPr>
            <w:r>
              <w:rPr>
                <w:rFonts w:ascii="宋体" w:hAnsi="宋体" w:eastAsia="宋体"/>
                <w:color w:val="000000"/>
                <w:sz w:val="28"/>
                <w:szCs w:val="28"/>
              </w:rPr>
              <w:t>工作单位</w:t>
            </w:r>
          </w:p>
        </w:tc>
        <w:tc>
          <w:tcPr>
            <w:tcW w:w="3896" w:type="dxa"/>
            <w:gridSpan w:val="3"/>
            <w:vAlign w:val="center"/>
          </w:tcPr>
          <w:p w14:paraId="2B9DD6E3">
            <w:pPr>
              <w:spacing w:line="300" w:lineRule="auto"/>
              <w:ind w:firstLine="560"/>
              <w:rPr>
                <w:rFonts w:ascii="宋体" w:hAnsi="宋体" w:eastAsia="宋体"/>
                <w:color w:val="000000"/>
                <w:sz w:val="28"/>
                <w:szCs w:val="28"/>
              </w:rPr>
            </w:pPr>
          </w:p>
        </w:tc>
        <w:tc>
          <w:tcPr>
            <w:tcW w:w="974" w:type="dxa"/>
            <w:vAlign w:val="center"/>
          </w:tcPr>
          <w:p w14:paraId="5EA396C2">
            <w:pPr>
              <w:spacing w:line="300" w:lineRule="auto"/>
              <w:ind w:firstLine="0" w:firstLineChars="0"/>
              <w:rPr>
                <w:rFonts w:ascii="宋体" w:hAnsi="宋体" w:eastAsia="宋体"/>
                <w:color w:val="000000"/>
                <w:sz w:val="28"/>
                <w:szCs w:val="28"/>
              </w:rPr>
            </w:pPr>
            <w:r>
              <w:rPr>
                <w:rFonts w:ascii="宋体" w:hAnsi="宋体" w:eastAsia="宋体"/>
                <w:color w:val="000000"/>
                <w:sz w:val="28"/>
                <w:szCs w:val="28"/>
              </w:rPr>
              <w:t>职</w:t>
            </w:r>
            <w:r>
              <w:rPr>
                <w:rFonts w:hint="eastAsia" w:ascii="宋体" w:hAnsi="宋体" w:eastAsia="宋体"/>
                <w:color w:val="000000"/>
                <w:sz w:val="28"/>
                <w:szCs w:val="28"/>
              </w:rPr>
              <w:t xml:space="preserve"> </w:t>
            </w:r>
            <w:r>
              <w:rPr>
                <w:rFonts w:ascii="宋体" w:hAnsi="宋体" w:eastAsia="宋体"/>
                <w:color w:val="000000"/>
                <w:sz w:val="28"/>
                <w:szCs w:val="28"/>
              </w:rPr>
              <w:t>务</w:t>
            </w:r>
          </w:p>
        </w:tc>
        <w:tc>
          <w:tcPr>
            <w:tcW w:w="1649" w:type="dxa"/>
            <w:vAlign w:val="center"/>
          </w:tcPr>
          <w:p w14:paraId="2E172986">
            <w:pPr>
              <w:spacing w:line="300" w:lineRule="auto"/>
              <w:ind w:firstLine="560"/>
              <w:rPr>
                <w:rFonts w:ascii="宋体" w:hAnsi="宋体" w:eastAsia="宋体"/>
                <w:color w:val="000000"/>
                <w:sz w:val="28"/>
                <w:szCs w:val="28"/>
              </w:rPr>
            </w:pPr>
          </w:p>
        </w:tc>
      </w:tr>
      <w:tr w14:paraId="13B7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721" w:type="dxa"/>
            <w:vAlign w:val="center"/>
          </w:tcPr>
          <w:p w14:paraId="3F3D6E22">
            <w:pPr>
              <w:spacing w:line="300" w:lineRule="auto"/>
              <w:ind w:firstLine="0" w:firstLineChars="0"/>
              <w:rPr>
                <w:rFonts w:ascii="宋体" w:hAnsi="宋体" w:eastAsia="宋体"/>
                <w:color w:val="000000"/>
                <w:sz w:val="28"/>
                <w:szCs w:val="28"/>
              </w:rPr>
            </w:pPr>
            <w:r>
              <w:rPr>
                <w:rFonts w:hint="eastAsia" w:ascii="宋体" w:hAnsi="宋体" w:eastAsia="宋体"/>
                <w:color w:val="000000"/>
                <w:sz w:val="28"/>
                <w:szCs w:val="28"/>
              </w:rPr>
              <w:t>联系</w:t>
            </w:r>
            <w:r>
              <w:rPr>
                <w:rFonts w:ascii="宋体" w:hAnsi="宋体" w:eastAsia="宋体"/>
                <w:color w:val="000000"/>
                <w:sz w:val="28"/>
                <w:szCs w:val="28"/>
              </w:rPr>
              <w:t>电话</w:t>
            </w:r>
          </w:p>
        </w:tc>
        <w:tc>
          <w:tcPr>
            <w:tcW w:w="6519" w:type="dxa"/>
            <w:gridSpan w:val="5"/>
            <w:vAlign w:val="center"/>
          </w:tcPr>
          <w:p w14:paraId="1219B70B">
            <w:pPr>
              <w:spacing w:line="300" w:lineRule="auto"/>
              <w:ind w:firstLine="560"/>
              <w:rPr>
                <w:rFonts w:ascii="宋体" w:hAnsi="宋体" w:eastAsia="宋体"/>
                <w:color w:val="000000"/>
                <w:sz w:val="28"/>
                <w:szCs w:val="28"/>
              </w:rPr>
            </w:pPr>
          </w:p>
        </w:tc>
      </w:tr>
      <w:tr w14:paraId="620F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721" w:type="dxa"/>
            <w:vAlign w:val="center"/>
          </w:tcPr>
          <w:p w14:paraId="43CCF8B6">
            <w:pPr>
              <w:spacing w:line="300" w:lineRule="auto"/>
              <w:ind w:firstLine="0" w:firstLineChars="0"/>
              <w:rPr>
                <w:rFonts w:ascii="宋体" w:hAnsi="宋体" w:eastAsia="宋体"/>
                <w:color w:val="000000"/>
                <w:sz w:val="28"/>
                <w:szCs w:val="28"/>
              </w:rPr>
            </w:pPr>
            <w:r>
              <w:rPr>
                <w:rFonts w:ascii="宋体" w:hAnsi="宋体" w:eastAsia="宋体"/>
                <w:color w:val="000000"/>
                <w:sz w:val="28"/>
                <w:szCs w:val="28"/>
              </w:rPr>
              <w:t>电子邮箱</w:t>
            </w:r>
          </w:p>
        </w:tc>
        <w:tc>
          <w:tcPr>
            <w:tcW w:w="6519" w:type="dxa"/>
            <w:gridSpan w:val="5"/>
            <w:vAlign w:val="center"/>
          </w:tcPr>
          <w:p w14:paraId="57B9C6F2">
            <w:pPr>
              <w:spacing w:line="300" w:lineRule="auto"/>
              <w:ind w:firstLine="560"/>
              <w:rPr>
                <w:rFonts w:ascii="宋体" w:hAnsi="宋体" w:eastAsia="宋体"/>
                <w:color w:val="000000"/>
                <w:sz w:val="28"/>
                <w:szCs w:val="28"/>
              </w:rPr>
            </w:pPr>
          </w:p>
        </w:tc>
      </w:tr>
      <w:tr w14:paraId="7D26D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721" w:type="dxa"/>
            <w:vAlign w:val="center"/>
          </w:tcPr>
          <w:p w14:paraId="3AE8E1BF">
            <w:pPr>
              <w:spacing w:line="300" w:lineRule="auto"/>
              <w:ind w:firstLine="0" w:firstLineChars="0"/>
              <w:rPr>
                <w:rFonts w:ascii="宋体" w:hAnsi="宋体" w:eastAsia="宋体"/>
                <w:color w:val="000000"/>
                <w:sz w:val="28"/>
                <w:szCs w:val="28"/>
              </w:rPr>
            </w:pPr>
            <w:r>
              <w:rPr>
                <w:rFonts w:hint="eastAsia" w:ascii="宋体" w:hAnsi="宋体" w:eastAsia="宋体"/>
                <w:color w:val="000000"/>
                <w:sz w:val="28"/>
                <w:szCs w:val="28"/>
              </w:rPr>
              <w:t>拟报告题目</w:t>
            </w:r>
          </w:p>
        </w:tc>
        <w:tc>
          <w:tcPr>
            <w:tcW w:w="6519" w:type="dxa"/>
            <w:gridSpan w:val="5"/>
            <w:vAlign w:val="center"/>
          </w:tcPr>
          <w:p w14:paraId="05E8EC53">
            <w:pPr>
              <w:spacing w:line="300" w:lineRule="auto"/>
              <w:ind w:firstLine="560"/>
              <w:rPr>
                <w:rFonts w:ascii="宋体" w:hAnsi="宋体" w:eastAsia="宋体"/>
                <w:color w:val="000000"/>
                <w:sz w:val="28"/>
                <w:szCs w:val="28"/>
              </w:rPr>
            </w:pPr>
          </w:p>
        </w:tc>
      </w:tr>
    </w:tbl>
    <w:p w14:paraId="4EC74CAD">
      <w:pPr>
        <w:spacing w:line="340" w:lineRule="exact"/>
        <w:ind w:firstLine="0" w:firstLineChars="0"/>
        <w:rPr>
          <w:rFonts w:ascii="宋体" w:hAnsi="宋体" w:eastAsia="宋体"/>
          <w:sz w:val="28"/>
          <w:szCs w:val="28"/>
        </w:rPr>
      </w:pPr>
    </w:p>
    <w:p w14:paraId="2C8ECEBD">
      <w:pPr>
        <w:ind w:firstLine="0" w:firstLineChars="0"/>
        <w:rPr>
          <w:rFonts w:ascii="宋体" w:hAnsi="宋体" w:eastAsia="宋体"/>
          <w:sz w:val="28"/>
          <w:szCs w:val="28"/>
        </w:rPr>
      </w:pPr>
    </w:p>
    <w:p w14:paraId="36119588">
      <w:pPr>
        <w:ind w:firstLine="0" w:firstLineChars="0"/>
        <w:rPr>
          <w:rFonts w:ascii="宋体" w:hAnsi="宋体" w:eastAsia="宋体"/>
          <w:sz w:val="28"/>
          <w:szCs w:val="28"/>
        </w:rPr>
      </w:pPr>
    </w:p>
    <w:p w14:paraId="09A84782">
      <w:pPr>
        <w:ind w:firstLine="0" w:firstLineChars="0"/>
        <w:rPr>
          <w:rFonts w:ascii="宋体" w:hAnsi="宋体" w:eastAsia="宋体"/>
          <w:sz w:val="28"/>
          <w:szCs w:val="28"/>
        </w:rPr>
      </w:pPr>
    </w:p>
    <w:p w14:paraId="76003E24">
      <w:pPr>
        <w:ind w:firstLine="0" w:firstLineChars="0"/>
        <w:rPr>
          <w:rFonts w:ascii="宋体" w:hAnsi="宋体" w:eastAsia="宋体"/>
          <w:sz w:val="28"/>
          <w:szCs w:val="28"/>
        </w:rPr>
      </w:pPr>
    </w:p>
    <w:p w14:paraId="36638731">
      <w:pPr>
        <w:ind w:firstLine="0" w:firstLineChars="0"/>
        <w:rPr>
          <w:rFonts w:ascii="宋体" w:hAnsi="宋体" w:eastAsia="宋体"/>
          <w:sz w:val="28"/>
          <w:szCs w:val="28"/>
        </w:rPr>
      </w:pPr>
    </w:p>
    <w:p w14:paraId="6583A846">
      <w:pPr>
        <w:ind w:firstLine="0" w:firstLineChars="0"/>
        <w:rPr>
          <w:rFonts w:ascii="宋体" w:hAnsi="宋体" w:eastAsia="宋体"/>
          <w:sz w:val="28"/>
          <w:szCs w:val="28"/>
        </w:rPr>
      </w:pPr>
    </w:p>
    <w:p w14:paraId="28E3241A">
      <w:pPr>
        <w:ind w:firstLine="0" w:firstLineChars="0"/>
        <w:rPr>
          <w:rFonts w:ascii="宋体" w:hAnsi="宋体" w:eastAsia="宋体"/>
          <w:sz w:val="28"/>
          <w:szCs w:val="28"/>
        </w:rPr>
      </w:pPr>
    </w:p>
    <w:p w14:paraId="110979AA">
      <w:pPr>
        <w:ind w:firstLine="0" w:firstLineChars="0"/>
        <w:rPr>
          <w:rFonts w:ascii="宋体" w:hAnsi="宋体" w:eastAsia="宋体"/>
          <w:sz w:val="28"/>
          <w:szCs w:val="28"/>
        </w:rPr>
      </w:pPr>
    </w:p>
    <w:p w14:paraId="122C9375">
      <w:pPr>
        <w:ind w:firstLine="0" w:firstLineChars="0"/>
        <w:rPr>
          <w:rFonts w:ascii="宋体" w:hAnsi="宋体" w:eastAsia="宋体"/>
          <w:sz w:val="28"/>
          <w:szCs w:val="28"/>
        </w:rPr>
      </w:pPr>
    </w:p>
    <w:p w14:paraId="7655D895">
      <w:pPr>
        <w:ind w:firstLine="0" w:firstLineChars="0"/>
        <w:rPr>
          <w:rFonts w:ascii="宋体" w:hAnsi="宋体" w:eastAsia="宋体"/>
          <w:sz w:val="28"/>
          <w:szCs w:val="28"/>
        </w:rPr>
      </w:pPr>
    </w:p>
    <w:p w14:paraId="7FD747B6">
      <w:pPr>
        <w:ind w:firstLine="0" w:firstLineChars="0"/>
        <w:rPr>
          <w:rFonts w:ascii="宋体" w:hAnsi="宋体" w:eastAsia="宋体"/>
          <w:sz w:val="28"/>
          <w:szCs w:val="28"/>
        </w:rPr>
      </w:pPr>
      <w:r>
        <w:rPr>
          <w:rFonts w:hint="eastAsia" w:ascii="宋体" w:hAnsi="宋体" w:eastAsia="宋体"/>
          <w:sz w:val="28"/>
          <w:szCs w:val="28"/>
        </w:rPr>
        <w:t>（请于5月31日前发送至</w:t>
      </w:r>
      <w:r>
        <w:rPr>
          <w:rFonts w:hint="eastAsia" w:ascii="宋体" w:hAnsi="宋体" w:eastAsia="宋体" w:cs="宋体"/>
          <w:b/>
          <w:bCs/>
          <w:color w:val="555555"/>
          <w:sz w:val="24"/>
          <w:shd w:val="clear" w:color="auto" w:fill="FFFFFF"/>
        </w:rPr>
        <w:fldChar w:fldCharType="begin"/>
      </w:r>
      <w:r>
        <w:rPr>
          <w:rFonts w:hint="eastAsia" w:ascii="宋体" w:hAnsi="宋体" w:eastAsia="宋体" w:cs="宋体"/>
          <w:b/>
          <w:bCs/>
          <w:color w:val="555555"/>
          <w:sz w:val="24"/>
          <w:shd w:val="clear" w:color="auto" w:fill="FFFFFF"/>
        </w:rPr>
        <w:instrText xml:space="preserve"> HYPERLINK "mailto:gaoqiyue67@163.com" </w:instrText>
      </w:r>
      <w:r>
        <w:rPr>
          <w:rFonts w:hint="eastAsia" w:ascii="宋体" w:hAnsi="宋体" w:eastAsia="宋体" w:cs="宋体"/>
          <w:b/>
          <w:bCs/>
          <w:color w:val="555555"/>
          <w:sz w:val="24"/>
          <w:shd w:val="clear" w:color="auto" w:fill="FFFFFF"/>
        </w:rPr>
        <w:fldChar w:fldCharType="separate"/>
      </w:r>
      <w:r>
        <w:rPr>
          <w:rStyle w:val="7"/>
          <w:rFonts w:hint="eastAsia" w:ascii="宋体" w:hAnsi="宋体" w:eastAsia="宋体" w:cs="宋体"/>
          <w:b/>
          <w:bCs/>
          <w:sz w:val="24"/>
          <w:shd w:val="clear" w:color="auto" w:fill="FFFFFF"/>
        </w:rPr>
        <w:t>gaoqiyue67@163.com</w:t>
      </w:r>
      <w:r>
        <w:rPr>
          <w:rFonts w:hint="eastAsia" w:ascii="宋体" w:hAnsi="宋体" w:eastAsia="宋体" w:cs="宋体"/>
          <w:b/>
          <w:bCs/>
          <w:color w:val="555555"/>
          <w:sz w:val="24"/>
          <w:shd w:val="clear" w:color="auto" w:fill="FFFFFF"/>
        </w:rPr>
        <w:fldChar w:fldCharType="end"/>
      </w:r>
      <w:bookmarkStart w:id="0" w:name="_GoBack"/>
      <w:bookmarkEnd w:id="0"/>
      <w:r>
        <w:rPr>
          <w:rFonts w:hint="eastAsia" w:ascii="宋体" w:hAnsi="宋体" w:eastAsia="宋体" w:cs="宋体"/>
          <w:color w:val="000000"/>
          <w:sz w:val="24"/>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164F91"/>
    <w:multiLevelType w:val="multilevel"/>
    <w:tmpl w:val="09164F91"/>
    <w:lvl w:ilvl="0" w:tentative="0">
      <w:start w:val="1"/>
      <w:numFmt w:val="decimal"/>
      <w:lvlText w:val="%1."/>
      <w:lvlJc w:val="left"/>
      <w:pPr>
        <w:ind w:left="1360" w:hanging="440"/>
      </w:pPr>
    </w:lvl>
    <w:lvl w:ilvl="1" w:tentative="0">
      <w:start w:val="1"/>
      <w:numFmt w:val="lowerLetter"/>
      <w:lvlText w:val="%2)"/>
      <w:lvlJc w:val="left"/>
      <w:pPr>
        <w:ind w:left="1800" w:hanging="440"/>
      </w:pPr>
    </w:lvl>
    <w:lvl w:ilvl="2" w:tentative="0">
      <w:start w:val="1"/>
      <w:numFmt w:val="lowerRoman"/>
      <w:lvlText w:val="%3."/>
      <w:lvlJc w:val="right"/>
      <w:pPr>
        <w:ind w:left="2240" w:hanging="440"/>
      </w:pPr>
    </w:lvl>
    <w:lvl w:ilvl="3" w:tentative="0">
      <w:start w:val="1"/>
      <w:numFmt w:val="decimal"/>
      <w:lvlText w:val="%4."/>
      <w:lvlJc w:val="left"/>
      <w:pPr>
        <w:ind w:left="2680" w:hanging="440"/>
      </w:pPr>
    </w:lvl>
    <w:lvl w:ilvl="4" w:tentative="0">
      <w:start w:val="1"/>
      <w:numFmt w:val="lowerLetter"/>
      <w:lvlText w:val="%5)"/>
      <w:lvlJc w:val="left"/>
      <w:pPr>
        <w:ind w:left="3120" w:hanging="440"/>
      </w:pPr>
    </w:lvl>
    <w:lvl w:ilvl="5" w:tentative="0">
      <w:start w:val="1"/>
      <w:numFmt w:val="lowerRoman"/>
      <w:lvlText w:val="%6."/>
      <w:lvlJc w:val="right"/>
      <w:pPr>
        <w:ind w:left="3560" w:hanging="440"/>
      </w:pPr>
    </w:lvl>
    <w:lvl w:ilvl="6" w:tentative="0">
      <w:start w:val="1"/>
      <w:numFmt w:val="decimal"/>
      <w:lvlText w:val="%7."/>
      <w:lvlJc w:val="left"/>
      <w:pPr>
        <w:ind w:left="4000" w:hanging="440"/>
      </w:pPr>
    </w:lvl>
    <w:lvl w:ilvl="7" w:tentative="0">
      <w:start w:val="1"/>
      <w:numFmt w:val="lowerLetter"/>
      <w:lvlText w:val="%8)"/>
      <w:lvlJc w:val="left"/>
      <w:pPr>
        <w:ind w:left="4440" w:hanging="440"/>
      </w:pPr>
    </w:lvl>
    <w:lvl w:ilvl="8" w:tentative="0">
      <w:start w:val="1"/>
      <w:numFmt w:val="lowerRoman"/>
      <w:lvlText w:val="%9."/>
      <w:lvlJc w:val="right"/>
      <w:pPr>
        <w:ind w:left="4880" w:hanging="440"/>
      </w:pPr>
    </w:lvl>
  </w:abstractNum>
  <w:abstractNum w:abstractNumId="1">
    <w:nsid w:val="0F3F1E36"/>
    <w:multiLevelType w:val="multilevel"/>
    <w:tmpl w:val="0F3F1E36"/>
    <w:lvl w:ilvl="0" w:tentative="0">
      <w:start w:val="1"/>
      <w:numFmt w:val="decimal"/>
      <w:lvlText w:val="%1."/>
      <w:lvlJc w:val="left"/>
      <w:pPr>
        <w:ind w:left="840" w:hanging="440"/>
      </w:pPr>
    </w:lvl>
    <w:lvl w:ilvl="1" w:tentative="0">
      <w:start w:val="1"/>
      <w:numFmt w:val="lowerLetter"/>
      <w:lvlText w:val="%2)"/>
      <w:lvlJc w:val="left"/>
      <w:pPr>
        <w:ind w:left="1280" w:hanging="440"/>
      </w:pPr>
    </w:lvl>
    <w:lvl w:ilvl="2" w:tentative="0">
      <w:start w:val="1"/>
      <w:numFmt w:val="lowerRoman"/>
      <w:lvlText w:val="%3."/>
      <w:lvlJc w:val="right"/>
      <w:pPr>
        <w:ind w:left="1720" w:hanging="440"/>
      </w:pPr>
    </w:lvl>
    <w:lvl w:ilvl="3" w:tentative="0">
      <w:start w:val="1"/>
      <w:numFmt w:val="decimal"/>
      <w:lvlText w:val="%4."/>
      <w:lvlJc w:val="left"/>
      <w:pPr>
        <w:ind w:left="2160" w:hanging="440"/>
      </w:pPr>
    </w:lvl>
    <w:lvl w:ilvl="4" w:tentative="0">
      <w:start w:val="1"/>
      <w:numFmt w:val="lowerLetter"/>
      <w:lvlText w:val="%5)"/>
      <w:lvlJc w:val="left"/>
      <w:pPr>
        <w:ind w:left="2600" w:hanging="440"/>
      </w:pPr>
    </w:lvl>
    <w:lvl w:ilvl="5" w:tentative="0">
      <w:start w:val="1"/>
      <w:numFmt w:val="lowerRoman"/>
      <w:lvlText w:val="%6."/>
      <w:lvlJc w:val="right"/>
      <w:pPr>
        <w:ind w:left="3040" w:hanging="440"/>
      </w:pPr>
    </w:lvl>
    <w:lvl w:ilvl="6" w:tentative="0">
      <w:start w:val="1"/>
      <w:numFmt w:val="decimal"/>
      <w:lvlText w:val="%7."/>
      <w:lvlJc w:val="left"/>
      <w:pPr>
        <w:ind w:left="3480" w:hanging="440"/>
      </w:pPr>
    </w:lvl>
    <w:lvl w:ilvl="7" w:tentative="0">
      <w:start w:val="1"/>
      <w:numFmt w:val="lowerLetter"/>
      <w:lvlText w:val="%8)"/>
      <w:lvlJc w:val="left"/>
      <w:pPr>
        <w:ind w:left="3920" w:hanging="440"/>
      </w:pPr>
    </w:lvl>
    <w:lvl w:ilvl="8" w:tentative="0">
      <w:start w:val="1"/>
      <w:numFmt w:val="lowerRoman"/>
      <w:lvlText w:val="%9."/>
      <w:lvlJc w:val="right"/>
      <w:pPr>
        <w:ind w:left="4360" w:hanging="440"/>
      </w:pPr>
    </w:lvl>
  </w:abstractNum>
  <w:abstractNum w:abstractNumId="2">
    <w:nsid w:val="132D4F25"/>
    <w:multiLevelType w:val="multilevel"/>
    <w:tmpl w:val="132D4F25"/>
    <w:lvl w:ilvl="0" w:tentative="0">
      <w:start w:val="1"/>
      <w:numFmt w:val="decimal"/>
      <w:lvlText w:val="%1."/>
      <w:lvlJc w:val="left"/>
      <w:pPr>
        <w:ind w:left="1360" w:hanging="440"/>
      </w:pPr>
    </w:lvl>
    <w:lvl w:ilvl="1" w:tentative="0">
      <w:start w:val="1"/>
      <w:numFmt w:val="lowerLetter"/>
      <w:lvlText w:val="%2)"/>
      <w:lvlJc w:val="left"/>
      <w:pPr>
        <w:ind w:left="1800" w:hanging="440"/>
      </w:pPr>
    </w:lvl>
    <w:lvl w:ilvl="2" w:tentative="0">
      <w:start w:val="1"/>
      <w:numFmt w:val="lowerRoman"/>
      <w:lvlText w:val="%3."/>
      <w:lvlJc w:val="right"/>
      <w:pPr>
        <w:ind w:left="2240" w:hanging="440"/>
      </w:pPr>
    </w:lvl>
    <w:lvl w:ilvl="3" w:tentative="0">
      <w:start w:val="1"/>
      <w:numFmt w:val="decimal"/>
      <w:lvlText w:val="%4."/>
      <w:lvlJc w:val="left"/>
      <w:pPr>
        <w:ind w:left="2680" w:hanging="440"/>
      </w:pPr>
    </w:lvl>
    <w:lvl w:ilvl="4" w:tentative="0">
      <w:start w:val="1"/>
      <w:numFmt w:val="lowerLetter"/>
      <w:lvlText w:val="%5)"/>
      <w:lvlJc w:val="left"/>
      <w:pPr>
        <w:ind w:left="3120" w:hanging="440"/>
      </w:pPr>
    </w:lvl>
    <w:lvl w:ilvl="5" w:tentative="0">
      <w:start w:val="1"/>
      <w:numFmt w:val="lowerRoman"/>
      <w:lvlText w:val="%6."/>
      <w:lvlJc w:val="right"/>
      <w:pPr>
        <w:ind w:left="3560" w:hanging="440"/>
      </w:pPr>
    </w:lvl>
    <w:lvl w:ilvl="6" w:tentative="0">
      <w:start w:val="1"/>
      <w:numFmt w:val="decimal"/>
      <w:lvlText w:val="%7."/>
      <w:lvlJc w:val="left"/>
      <w:pPr>
        <w:ind w:left="4000" w:hanging="440"/>
      </w:pPr>
    </w:lvl>
    <w:lvl w:ilvl="7" w:tentative="0">
      <w:start w:val="1"/>
      <w:numFmt w:val="lowerLetter"/>
      <w:lvlText w:val="%8)"/>
      <w:lvlJc w:val="left"/>
      <w:pPr>
        <w:ind w:left="4440" w:hanging="440"/>
      </w:pPr>
    </w:lvl>
    <w:lvl w:ilvl="8" w:tentative="0">
      <w:start w:val="1"/>
      <w:numFmt w:val="lowerRoman"/>
      <w:lvlText w:val="%9."/>
      <w:lvlJc w:val="right"/>
      <w:pPr>
        <w:ind w:left="4880" w:hanging="440"/>
      </w:pPr>
    </w:lvl>
  </w:abstractNum>
  <w:abstractNum w:abstractNumId="3">
    <w:nsid w:val="67B549A5"/>
    <w:multiLevelType w:val="multilevel"/>
    <w:tmpl w:val="67B549A5"/>
    <w:lvl w:ilvl="0" w:tentative="0">
      <w:start w:val="1"/>
      <w:numFmt w:val="decimal"/>
      <w:lvlText w:val="%1."/>
      <w:lvlJc w:val="left"/>
      <w:pPr>
        <w:ind w:left="1360" w:hanging="440"/>
      </w:pPr>
    </w:lvl>
    <w:lvl w:ilvl="1" w:tentative="0">
      <w:start w:val="1"/>
      <w:numFmt w:val="lowerLetter"/>
      <w:lvlText w:val="%2)"/>
      <w:lvlJc w:val="left"/>
      <w:pPr>
        <w:ind w:left="1800" w:hanging="440"/>
      </w:pPr>
    </w:lvl>
    <w:lvl w:ilvl="2" w:tentative="0">
      <w:start w:val="1"/>
      <w:numFmt w:val="lowerRoman"/>
      <w:lvlText w:val="%3."/>
      <w:lvlJc w:val="right"/>
      <w:pPr>
        <w:ind w:left="2240" w:hanging="440"/>
      </w:pPr>
    </w:lvl>
    <w:lvl w:ilvl="3" w:tentative="0">
      <w:start w:val="1"/>
      <w:numFmt w:val="decimal"/>
      <w:lvlText w:val="%4."/>
      <w:lvlJc w:val="left"/>
      <w:pPr>
        <w:ind w:left="2680" w:hanging="440"/>
      </w:pPr>
    </w:lvl>
    <w:lvl w:ilvl="4" w:tentative="0">
      <w:start w:val="1"/>
      <w:numFmt w:val="lowerLetter"/>
      <w:lvlText w:val="%5)"/>
      <w:lvlJc w:val="left"/>
      <w:pPr>
        <w:ind w:left="3120" w:hanging="440"/>
      </w:pPr>
    </w:lvl>
    <w:lvl w:ilvl="5" w:tentative="0">
      <w:start w:val="1"/>
      <w:numFmt w:val="lowerRoman"/>
      <w:lvlText w:val="%6."/>
      <w:lvlJc w:val="right"/>
      <w:pPr>
        <w:ind w:left="3560" w:hanging="440"/>
      </w:pPr>
    </w:lvl>
    <w:lvl w:ilvl="6" w:tentative="0">
      <w:start w:val="1"/>
      <w:numFmt w:val="decimal"/>
      <w:lvlText w:val="%7."/>
      <w:lvlJc w:val="left"/>
      <w:pPr>
        <w:ind w:left="4000" w:hanging="440"/>
      </w:pPr>
    </w:lvl>
    <w:lvl w:ilvl="7" w:tentative="0">
      <w:start w:val="1"/>
      <w:numFmt w:val="lowerLetter"/>
      <w:lvlText w:val="%8)"/>
      <w:lvlJc w:val="left"/>
      <w:pPr>
        <w:ind w:left="4440" w:hanging="440"/>
      </w:pPr>
    </w:lvl>
    <w:lvl w:ilvl="8" w:tentative="0">
      <w:start w:val="1"/>
      <w:numFmt w:val="lowerRoman"/>
      <w:lvlText w:val="%9."/>
      <w:lvlJc w:val="right"/>
      <w:pPr>
        <w:ind w:left="4880" w:hanging="44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jZDEwMmJmNTIyN2E3YmUwZmJiYThmNDQxMjJkYWQifQ=="/>
  </w:docVars>
  <w:rsids>
    <w:rsidRoot w:val="003D752D"/>
    <w:rsid w:val="000D1899"/>
    <w:rsid w:val="00240B99"/>
    <w:rsid w:val="002E2AFF"/>
    <w:rsid w:val="003D752D"/>
    <w:rsid w:val="00422A72"/>
    <w:rsid w:val="00514EEA"/>
    <w:rsid w:val="0056723B"/>
    <w:rsid w:val="00906513"/>
    <w:rsid w:val="009261EC"/>
    <w:rsid w:val="00AA34E8"/>
    <w:rsid w:val="00B7123C"/>
    <w:rsid w:val="00B73697"/>
    <w:rsid w:val="00C2271D"/>
    <w:rsid w:val="00C22CEF"/>
    <w:rsid w:val="00D619B7"/>
    <w:rsid w:val="00DD2CDB"/>
    <w:rsid w:val="00E653DC"/>
    <w:rsid w:val="00E84F5F"/>
    <w:rsid w:val="00E851CF"/>
    <w:rsid w:val="00F1539F"/>
    <w:rsid w:val="03407FBC"/>
    <w:rsid w:val="108102C9"/>
    <w:rsid w:val="143673A8"/>
    <w:rsid w:val="733E5017"/>
    <w:rsid w:val="76BE3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ind w:firstLine="200" w:firstLineChars="200"/>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Autospacing="1" w:afterAutospacing="1"/>
    </w:pPr>
    <w:rPr>
      <w:rFonts w:cs="Times New Roman"/>
      <w:kern w:val="0"/>
      <w:sz w:val="24"/>
    </w:rPr>
  </w:style>
  <w:style w:type="paragraph" w:styleId="3">
    <w:name w:val="Title"/>
    <w:basedOn w:val="1"/>
    <w:next w:val="1"/>
    <w:link w:val="8"/>
    <w:qFormat/>
    <w:uiPriority w:val="10"/>
    <w:pPr>
      <w:spacing w:before="240" w:after="60"/>
      <w:jc w:val="center"/>
      <w:outlineLvl w:val="0"/>
    </w:pPr>
    <w:rPr>
      <w:rFonts w:asciiTheme="majorHAnsi" w:hAnsiTheme="majorHAnsi" w:eastAsiaTheme="majorEastAsia" w:cstheme="majorBidi"/>
      <w:b/>
      <w:bCs/>
      <w:sz w:val="32"/>
      <w:szCs w:val="32"/>
    </w:rPr>
  </w:style>
  <w:style w:type="character" w:styleId="6">
    <w:name w:val="Strong"/>
    <w:basedOn w:val="5"/>
    <w:qFormat/>
    <w:uiPriority w:val="22"/>
    <w:rPr>
      <w:b/>
    </w:rPr>
  </w:style>
  <w:style w:type="character" w:styleId="7">
    <w:name w:val="Hyperlink"/>
    <w:basedOn w:val="5"/>
    <w:unhideWhenUsed/>
    <w:qFormat/>
    <w:uiPriority w:val="0"/>
    <w:rPr>
      <w:color w:val="0563C1" w:themeColor="hyperlink"/>
      <w:u w:val="single"/>
      <w14:textFill>
        <w14:solidFill>
          <w14:schemeClr w14:val="hlink"/>
        </w14:solidFill>
      </w14:textFill>
    </w:rPr>
  </w:style>
  <w:style w:type="character" w:customStyle="1" w:styleId="8">
    <w:name w:val="标题 字符"/>
    <w:basedOn w:val="5"/>
    <w:link w:val="3"/>
    <w:qFormat/>
    <w:uiPriority w:val="10"/>
    <w:rPr>
      <w:rFonts w:asciiTheme="majorHAnsi" w:hAnsiTheme="majorHAnsi" w:eastAsiaTheme="majorEastAsia" w:cstheme="majorBidi"/>
      <w:b/>
      <w:bCs/>
      <w:sz w:val="32"/>
      <w:szCs w:val="32"/>
    </w:rPr>
  </w:style>
  <w:style w:type="paragraph" w:styleId="9">
    <w:name w:val="List Paragraph"/>
    <w:basedOn w:val="1"/>
    <w:qFormat/>
    <w:uiPriority w:val="34"/>
    <w:pPr>
      <w:ind w:firstLine="420"/>
    </w:pPr>
  </w:style>
  <w:style w:type="character" w:customStyle="1" w:styleId="10">
    <w:name w:val="未处理的提及1"/>
    <w:basedOn w:val="5"/>
    <w:semiHidden/>
    <w:unhideWhenUsed/>
    <w:qFormat/>
    <w:uiPriority w:val="99"/>
    <w:rPr>
      <w:color w:val="605E5C"/>
      <w:shd w:val="clear" w:color="auto" w:fill="E1DFDD"/>
    </w:rPr>
  </w:style>
  <w:style w:type="character" w:customStyle="1" w:styleId="11">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1282</Words>
  <Characters>1393</Characters>
  <Lines>11</Lines>
  <Paragraphs>3</Paragraphs>
  <TotalTime>0</TotalTime>
  <ScaleCrop>false</ScaleCrop>
  <LinksUpToDate>false</LinksUpToDate>
  <CharactersWithSpaces>1417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2025-05-07T14:31:00Z</dcterms:created>
  <dc:creator>Wendy S</dc:creator>
  <cp:lastModifiedBy>Xuan</cp:lastModifiedBy>
  <dcterms:modified xsi:type="dcterms:W3CDTF">2025-05-08T02:02:05Z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B9D64B124FE843D1A94EAC6AA11F37EC_13</vt:lpwstr>
  </property>
  <property fmtid="{D5CDD505-2E9C-101B-9397-08002B2CF9AE}" pid="4" name="KSOTemplateDocerSaveRecord">
    <vt:lpwstr>eyJoZGlkIjoiNTdjZDEwMmJmNTIyN2E3YmUwZmJiYThmNDQxMjJkYWQifQ==</vt:lpwstr>
  </property>
</Properties>
</file>