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969F5" w14:textId="77777777" w:rsidR="00B60BBE" w:rsidRPr="00444A72" w:rsidRDefault="00994B2C">
      <w:pPr>
        <w:jc w:val="center"/>
        <w:rPr>
          <w:rFonts w:ascii="黑体" w:eastAsia="黑体" w:hAnsi="黑体"/>
          <w:b/>
          <w:bCs/>
          <w:sz w:val="24"/>
          <w:szCs w:val="32"/>
        </w:rPr>
      </w:pPr>
      <w:r w:rsidRPr="00444A72">
        <w:rPr>
          <w:rFonts w:ascii="黑体" w:eastAsia="黑体" w:hAnsi="黑体" w:hint="eastAsia"/>
          <w:b/>
          <w:bCs/>
          <w:sz w:val="24"/>
          <w:szCs w:val="32"/>
        </w:rPr>
        <w:t>“道德、文化心态与中华文明信念”论坛征文通知</w:t>
      </w:r>
    </w:p>
    <w:p w14:paraId="72D2CECB" w14:textId="77777777" w:rsidR="00B60BBE" w:rsidRDefault="00B60BBE"/>
    <w:p w14:paraId="1C542614" w14:textId="77777777" w:rsidR="00B60BBE" w:rsidRDefault="00B60BBE">
      <w:pPr>
        <w:ind w:firstLineChars="200" w:firstLine="420"/>
      </w:pPr>
    </w:p>
    <w:p w14:paraId="63458922" w14:textId="77777777" w:rsidR="00B60BBE" w:rsidRPr="00444A72" w:rsidRDefault="00994B2C" w:rsidP="00444A72">
      <w:pPr>
        <w:spacing w:line="300" w:lineRule="auto"/>
        <w:ind w:firstLineChars="200" w:firstLine="454"/>
        <w:rPr>
          <w:rFonts w:ascii="黑体" w:eastAsia="黑体" w:hAnsi="黑体"/>
          <w:b/>
        </w:rPr>
      </w:pPr>
      <w:r w:rsidRPr="00444A72">
        <w:rPr>
          <w:rFonts w:ascii="黑体" w:eastAsia="黑体" w:hAnsi="黑体" w:hint="eastAsia"/>
          <w:b/>
        </w:rPr>
        <w:t>各位学界同仁：</w:t>
      </w:r>
    </w:p>
    <w:p w14:paraId="7DAABC35" w14:textId="77777777" w:rsidR="00B60BBE" w:rsidRDefault="00994B2C">
      <w:pPr>
        <w:spacing w:line="300" w:lineRule="auto"/>
        <w:ind w:firstLineChars="200" w:firstLine="420"/>
      </w:pPr>
      <w:r>
        <w:rPr>
          <w:rFonts w:hint="eastAsia"/>
        </w:rPr>
        <w:t>中国社会学会拟于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日至</w:t>
      </w:r>
      <w:r>
        <w:rPr>
          <w:rFonts w:hint="eastAsia"/>
        </w:rPr>
        <w:t>17</w:t>
      </w:r>
      <w:r>
        <w:rPr>
          <w:rFonts w:hint="eastAsia"/>
        </w:rPr>
        <w:t>日在厦门大学举办以“中国社会发展新阶段与社会学新使命”为主题的学术年会。经学会批准，宗教社会学专业委员会将在年会期间主办“道德、文化心态与中华文明信念”分论坛。现向各位学界同仁征集论文，诚邀赐稿。</w:t>
      </w:r>
    </w:p>
    <w:p w14:paraId="1A033BCF" w14:textId="77777777" w:rsidR="00B60BBE" w:rsidRDefault="00994B2C">
      <w:pPr>
        <w:spacing w:line="300" w:lineRule="auto"/>
        <w:ind w:firstLineChars="200" w:firstLine="420"/>
      </w:pPr>
      <w:r>
        <w:rPr>
          <w:rFonts w:hint="eastAsia"/>
        </w:rPr>
        <w:t>同时，本论坛还拟设置研究生专场，为学术后进提供交流平台。</w:t>
      </w:r>
    </w:p>
    <w:p w14:paraId="091A4619" w14:textId="77777777" w:rsidR="00B60BBE" w:rsidRDefault="00B60BBE">
      <w:pPr>
        <w:spacing w:line="300" w:lineRule="auto"/>
        <w:ind w:firstLineChars="200" w:firstLine="420"/>
      </w:pPr>
    </w:p>
    <w:p w14:paraId="4FFFF503" w14:textId="77777777" w:rsidR="00B60BBE" w:rsidRPr="00444A72" w:rsidRDefault="00994B2C" w:rsidP="00994B2C">
      <w:pPr>
        <w:spacing w:line="300" w:lineRule="auto"/>
        <w:ind w:firstLineChars="200" w:firstLine="454"/>
        <w:rPr>
          <w:rFonts w:ascii="黑体" w:eastAsia="黑体" w:hAnsi="黑体"/>
          <w:b/>
          <w:bCs/>
        </w:rPr>
      </w:pPr>
      <w:r w:rsidRPr="00444A72">
        <w:rPr>
          <w:rFonts w:ascii="黑体" w:eastAsia="黑体" w:hAnsi="黑体" w:hint="eastAsia"/>
          <w:b/>
          <w:bCs/>
        </w:rPr>
        <w:t>一、征文主题</w:t>
      </w:r>
    </w:p>
    <w:p w14:paraId="29675C51" w14:textId="77777777" w:rsidR="00B60BBE" w:rsidRDefault="00994B2C">
      <w:pPr>
        <w:spacing w:line="300" w:lineRule="auto"/>
        <w:ind w:firstLineChars="200" w:firstLine="420"/>
      </w:pPr>
      <w:r>
        <w:rPr>
          <w:rFonts w:hint="eastAsia"/>
        </w:rPr>
        <w:t>费孝通先生晚年认为，未来社会学研究要注重心态秩序方面的研究，关注作为社会运作机制的“精神世界”。而“培育自尊自信、理性平和、积极向上的社会心态”，这是自“十二五”规划首次提出以来，一直贯穿至“十八大”与“十九大”的一个反复被强调的议题。</w:t>
      </w:r>
    </w:p>
    <w:p w14:paraId="7D4D5C4C" w14:textId="77777777" w:rsidR="00B60BBE" w:rsidRDefault="00994B2C">
      <w:pPr>
        <w:spacing w:line="300" w:lineRule="auto"/>
        <w:ind w:firstLineChars="200" w:firstLine="420"/>
      </w:pPr>
      <w:r>
        <w:rPr>
          <w:rFonts w:hint="eastAsia"/>
        </w:rPr>
        <w:t>因此，理性自信的心态培育早已成为国家和社会治理中一个迫切问题，并与中华文化信念的历史与当代复兴紧密关联，故而分析和探讨当下文化信念变迁的道德、文化心态，实有重大的学术价值和现实意义。</w:t>
      </w:r>
    </w:p>
    <w:p w14:paraId="1BDADDC0" w14:textId="77777777" w:rsidR="00B60BBE" w:rsidRPr="00444A72" w:rsidRDefault="00994B2C" w:rsidP="00444A72">
      <w:pPr>
        <w:spacing w:line="300" w:lineRule="auto"/>
        <w:ind w:firstLineChars="200" w:firstLine="454"/>
        <w:rPr>
          <w:rFonts w:ascii="黑体" w:eastAsia="黑体" w:hAnsi="黑体"/>
          <w:b/>
        </w:rPr>
      </w:pPr>
      <w:r w:rsidRPr="00444A72">
        <w:rPr>
          <w:rFonts w:ascii="黑体" w:eastAsia="黑体" w:hAnsi="黑体" w:hint="eastAsia"/>
          <w:b/>
        </w:rPr>
        <w:t>论坛主题和相关子题：</w:t>
      </w:r>
    </w:p>
    <w:p w14:paraId="3679D841" w14:textId="77777777" w:rsidR="00B60BBE" w:rsidRDefault="00994B2C">
      <w:pPr>
        <w:spacing w:line="30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、儒教信念中的道德、文化心态；</w:t>
      </w:r>
    </w:p>
    <w:p w14:paraId="7B6A16B8" w14:textId="77777777" w:rsidR="00B60BBE" w:rsidRDefault="00994B2C">
      <w:pPr>
        <w:spacing w:line="300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、佛道教、民间信仰及其道德、文化心态；</w:t>
      </w:r>
    </w:p>
    <w:p w14:paraId="2FF67A45" w14:textId="77777777" w:rsidR="00B60BBE" w:rsidRDefault="00994B2C">
      <w:pPr>
        <w:spacing w:line="300" w:lineRule="auto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、中华家国秩序与中国人的道德、文化心态；</w:t>
      </w:r>
    </w:p>
    <w:p w14:paraId="1DBD726C" w14:textId="77777777" w:rsidR="00B60BBE" w:rsidRDefault="00994B2C">
      <w:pPr>
        <w:spacing w:line="300" w:lineRule="auto"/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、文化心态秩序与社会治理；</w:t>
      </w:r>
    </w:p>
    <w:p w14:paraId="07DB6C69" w14:textId="77777777" w:rsidR="00B60BBE" w:rsidRDefault="00994B2C">
      <w:pPr>
        <w:spacing w:line="300" w:lineRule="auto"/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、文化心态的社会基础；</w:t>
      </w:r>
    </w:p>
    <w:p w14:paraId="07DA9D17" w14:textId="77777777" w:rsidR="00B60BBE" w:rsidRDefault="00994B2C">
      <w:pPr>
        <w:spacing w:line="300" w:lineRule="auto"/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、信仰与社会秩序；</w:t>
      </w:r>
    </w:p>
    <w:p w14:paraId="68C91D85" w14:textId="77777777" w:rsidR="00B60BBE" w:rsidRDefault="00994B2C">
      <w:pPr>
        <w:spacing w:line="300" w:lineRule="auto"/>
        <w:ind w:firstLineChars="200" w:firstLine="420"/>
      </w:pPr>
      <w:r>
        <w:rPr>
          <w:rFonts w:hint="eastAsia"/>
        </w:rPr>
        <w:t>7</w:t>
      </w:r>
      <w:r>
        <w:rPr>
          <w:rFonts w:hint="eastAsia"/>
        </w:rPr>
        <w:t>、其他宗教社会学议题。</w:t>
      </w:r>
    </w:p>
    <w:p w14:paraId="067E70EE" w14:textId="77777777" w:rsidR="00B60BBE" w:rsidRDefault="00B60BBE">
      <w:pPr>
        <w:spacing w:line="300" w:lineRule="auto"/>
        <w:ind w:firstLineChars="200" w:firstLine="420"/>
      </w:pPr>
    </w:p>
    <w:p w14:paraId="3BBF065F" w14:textId="77777777" w:rsidR="00B60BBE" w:rsidRPr="00444A72" w:rsidRDefault="00994B2C" w:rsidP="00994B2C">
      <w:pPr>
        <w:spacing w:line="300" w:lineRule="auto"/>
        <w:ind w:firstLineChars="200" w:firstLine="454"/>
        <w:rPr>
          <w:rFonts w:ascii="黑体" w:eastAsia="黑体" w:hAnsi="黑体"/>
          <w:b/>
          <w:bCs/>
        </w:rPr>
      </w:pPr>
      <w:r w:rsidRPr="00444A72">
        <w:rPr>
          <w:rFonts w:ascii="黑体" w:eastAsia="黑体" w:hAnsi="黑体" w:hint="eastAsia"/>
          <w:b/>
          <w:bCs/>
        </w:rPr>
        <w:t>二、论文要求</w:t>
      </w:r>
    </w:p>
    <w:p w14:paraId="2A642EEC" w14:textId="77777777" w:rsidR="00B60BBE" w:rsidRDefault="00994B2C">
      <w:pPr>
        <w:spacing w:line="30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、未在国内正式刊物或全国性专业会议上发表过的成果。</w:t>
      </w:r>
    </w:p>
    <w:p w14:paraId="6068E75A" w14:textId="77777777" w:rsidR="00B60BBE" w:rsidRDefault="00994B2C">
      <w:pPr>
        <w:spacing w:line="300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、学术规范要求：</w:t>
      </w:r>
    </w:p>
    <w:p w14:paraId="33805CCF" w14:textId="77777777" w:rsidR="00B60BBE" w:rsidRDefault="00994B2C">
      <w:pPr>
        <w:spacing w:line="30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）稿件第一页应包括以下信息：文章标题、作者姓名、单位、职称、联系电话、通讯地址、电邮地址。</w:t>
      </w:r>
    </w:p>
    <w:p w14:paraId="5E75475D" w14:textId="77777777" w:rsidR="00B60BBE" w:rsidRDefault="00994B2C">
      <w:pPr>
        <w:spacing w:line="30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）稿件第二页应包括以下信息：文章标题、中文摘要（不超过</w:t>
      </w:r>
      <w:r>
        <w:rPr>
          <w:rFonts w:hint="eastAsia"/>
        </w:rPr>
        <w:t>200</w:t>
      </w:r>
      <w:r>
        <w:rPr>
          <w:rFonts w:hint="eastAsia"/>
        </w:rPr>
        <w:t>字）、</w:t>
      </w:r>
      <w:r>
        <w:rPr>
          <w:rFonts w:hint="eastAsia"/>
        </w:rPr>
        <w:t>3-5</w:t>
      </w:r>
      <w:r>
        <w:rPr>
          <w:rFonts w:hint="eastAsia"/>
        </w:rPr>
        <w:t>个中文关键词、英文标题、作者姓名的汉语拼音、英文摘要（不超过</w:t>
      </w:r>
      <w:r>
        <w:rPr>
          <w:rFonts w:hint="eastAsia"/>
        </w:rPr>
        <w:t>150</w:t>
      </w:r>
      <w:r>
        <w:rPr>
          <w:rFonts w:hint="eastAsia"/>
        </w:rPr>
        <w:t>字）。</w:t>
      </w:r>
    </w:p>
    <w:p w14:paraId="543FB6A4" w14:textId="77777777" w:rsidR="00B60BBE" w:rsidRDefault="00994B2C">
      <w:pPr>
        <w:spacing w:line="30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文章凡采用他人成说，务必加注说明。在引文后加括号注明作者、出版年份及页码，详细文献出处作为参考文献列于文后，以作者、出版年份、书（或文章）名、出版单位（或期刊名）、出版地点排序。参考文献按作者姓氏的第一个字母依</w:t>
      </w:r>
      <w:r>
        <w:rPr>
          <w:rFonts w:hint="eastAsia"/>
        </w:rPr>
        <w:t>A</w:t>
      </w:r>
      <w:r>
        <w:rPr>
          <w:rFonts w:hint="eastAsia"/>
        </w:rPr>
        <w:t>－</w:t>
      </w:r>
      <w:r>
        <w:rPr>
          <w:rFonts w:hint="eastAsia"/>
        </w:rPr>
        <w:t>Z</w:t>
      </w:r>
      <w:r>
        <w:rPr>
          <w:rFonts w:hint="eastAsia"/>
        </w:rPr>
        <w:t>顺序分中、英文两部分排列，中文文献在前，英文文献在后。引文中的英文部分，专著名用斜体，论文题目</w:t>
      </w:r>
      <w:r>
        <w:rPr>
          <w:rFonts w:hint="eastAsia"/>
        </w:rPr>
        <w:lastRenderedPageBreak/>
        <w:t>写入“”号内。作者自己的说明放在当页脚注。</w:t>
      </w:r>
    </w:p>
    <w:p w14:paraId="2B4E9516" w14:textId="77777777" w:rsidR="00B60BBE" w:rsidRDefault="00994B2C">
      <w:pPr>
        <w:spacing w:line="30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）正文原则上不超过</w:t>
      </w:r>
      <w:r>
        <w:rPr>
          <w:rFonts w:hint="eastAsia"/>
        </w:rPr>
        <w:t>12000</w:t>
      </w:r>
      <w:r>
        <w:rPr>
          <w:rFonts w:hint="eastAsia"/>
        </w:rPr>
        <w:t>字。</w:t>
      </w:r>
    </w:p>
    <w:p w14:paraId="00BA28DD" w14:textId="77777777" w:rsidR="00B60BBE" w:rsidRDefault="00994B2C">
      <w:pPr>
        <w:spacing w:line="300" w:lineRule="auto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、每篇论文只可投递一个论坛，严禁一稿多投。</w:t>
      </w:r>
    </w:p>
    <w:p w14:paraId="00BE5EC9" w14:textId="77777777" w:rsidR="00B60BBE" w:rsidRDefault="00B60BBE">
      <w:pPr>
        <w:spacing w:line="300" w:lineRule="auto"/>
        <w:ind w:firstLineChars="200" w:firstLine="420"/>
      </w:pPr>
    </w:p>
    <w:p w14:paraId="2246F6DA" w14:textId="77777777" w:rsidR="00B60BBE" w:rsidRPr="00444A72" w:rsidRDefault="00994B2C" w:rsidP="00994B2C">
      <w:pPr>
        <w:spacing w:line="300" w:lineRule="auto"/>
        <w:ind w:firstLineChars="200" w:firstLine="454"/>
        <w:rPr>
          <w:rFonts w:ascii="黑体" w:eastAsia="黑体" w:hAnsi="黑体"/>
          <w:b/>
          <w:bCs/>
        </w:rPr>
      </w:pPr>
      <w:r w:rsidRPr="00444A72">
        <w:rPr>
          <w:rFonts w:ascii="黑体" w:eastAsia="黑体" w:hAnsi="黑体" w:hint="eastAsia"/>
          <w:b/>
          <w:bCs/>
        </w:rPr>
        <w:t>三、论文提交方式</w:t>
      </w:r>
    </w:p>
    <w:p w14:paraId="1778C028" w14:textId="77777777" w:rsidR="00B60BBE" w:rsidRDefault="00994B2C">
      <w:pPr>
        <w:spacing w:line="30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、论题信息：请于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日之前以“参与回执”的形式（见文末附表）将论文题目及摘要发送到以下信箱：</w:t>
      </w:r>
      <w:proofErr w:type="spellStart"/>
      <w:r>
        <w:rPr>
          <w:rFonts w:hint="eastAsia"/>
        </w:rPr>
        <w:t>lffile</w:t>
      </w:r>
      <w:proofErr w:type="spellEnd"/>
      <w:r>
        <w:rPr>
          <w:rFonts w:hint="eastAsia"/>
        </w:rPr>
        <w:t xml:space="preserve"> @163.com</w:t>
      </w:r>
      <w:r>
        <w:rPr>
          <w:rFonts w:hint="eastAsia"/>
        </w:rPr>
        <w:t>，邮件名请以“年会征文</w:t>
      </w:r>
      <w:r>
        <w:rPr>
          <w:rFonts w:hint="eastAsia"/>
        </w:rPr>
        <w:t>+</w:t>
      </w:r>
      <w:r>
        <w:rPr>
          <w:rFonts w:hint="eastAsia"/>
        </w:rPr>
        <w:t>作者姓名”方式命名。</w:t>
      </w:r>
    </w:p>
    <w:p w14:paraId="0E707725" w14:textId="77777777" w:rsidR="00B60BBE" w:rsidRDefault="00994B2C">
      <w:pPr>
        <w:spacing w:line="300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、正文提交：请于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日前，请将大作发至上述邮箱。</w:t>
      </w:r>
    </w:p>
    <w:p w14:paraId="0B976F8B" w14:textId="77777777" w:rsidR="00B60BBE" w:rsidRDefault="00B60BBE">
      <w:pPr>
        <w:spacing w:line="300" w:lineRule="auto"/>
        <w:ind w:firstLineChars="200" w:firstLine="420"/>
      </w:pPr>
    </w:p>
    <w:p w14:paraId="4B9EDFF4" w14:textId="77777777" w:rsidR="00B60BBE" w:rsidRPr="00444A72" w:rsidRDefault="00994B2C" w:rsidP="00994B2C">
      <w:pPr>
        <w:spacing w:line="300" w:lineRule="auto"/>
        <w:ind w:firstLineChars="200" w:firstLine="454"/>
        <w:rPr>
          <w:rFonts w:ascii="黑体" w:eastAsia="黑体" w:hAnsi="黑体"/>
          <w:b/>
          <w:bCs/>
        </w:rPr>
      </w:pPr>
      <w:r w:rsidRPr="00444A72">
        <w:rPr>
          <w:rFonts w:ascii="黑体" w:eastAsia="黑体" w:hAnsi="黑体" w:hint="eastAsia"/>
          <w:b/>
          <w:bCs/>
        </w:rPr>
        <w:t>四、论坛时间和形式</w:t>
      </w:r>
    </w:p>
    <w:p w14:paraId="29027B88" w14:textId="77777777" w:rsidR="00B60BBE" w:rsidRDefault="00994B2C">
      <w:pPr>
        <w:spacing w:line="300" w:lineRule="auto"/>
        <w:ind w:firstLineChars="200" w:firstLine="420"/>
      </w:pPr>
      <w:r>
        <w:rPr>
          <w:rFonts w:hint="eastAsia"/>
        </w:rPr>
        <w:t>年会时间为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月。</w:t>
      </w:r>
    </w:p>
    <w:p w14:paraId="5F49D125" w14:textId="77777777" w:rsidR="00B60BBE" w:rsidRDefault="00994B2C">
      <w:pPr>
        <w:spacing w:line="300" w:lineRule="auto"/>
        <w:ind w:firstLineChars="200" w:firstLine="420"/>
      </w:pPr>
      <w:r>
        <w:rPr>
          <w:rFonts w:hint="eastAsia"/>
        </w:rPr>
        <w:t>本论坛研讨时间为一天。</w:t>
      </w:r>
    </w:p>
    <w:p w14:paraId="2DE94FE2" w14:textId="77777777" w:rsidR="00B60BBE" w:rsidRDefault="00994B2C">
      <w:pPr>
        <w:spacing w:line="300" w:lineRule="auto"/>
        <w:ind w:firstLineChars="200" w:firstLine="420"/>
      </w:pPr>
      <w:r>
        <w:rPr>
          <w:rFonts w:hint="eastAsia"/>
        </w:rPr>
        <w:t>因疫情影响，会议的形式待定，届时根据年会的安排与实际情况确定。专委会秘书处将于第一时间告知与会者。</w:t>
      </w:r>
    </w:p>
    <w:p w14:paraId="6AAA69F7" w14:textId="77777777" w:rsidR="00B60BBE" w:rsidRDefault="00B60BBE" w:rsidP="00994B2C">
      <w:pPr>
        <w:spacing w:line="300" w:lineRule="auto"/>
        <w:ind w:firstLineChars="200" w:firstLine="454"/>
        <w:rPr>
          <w:b/>
          <w:bCs/>
        </w:rPr>
      </w:pPr>
    </w:p>
    <w:p w14:paraId="26B012E8" w14:textId="77777777" w:rsidR="00B60BBE" w:rsidRPr="00444A72" w:rsidRDefault="00994B2C" w:rsidP="00994B2C">
      <w:pPr>
        <w:spacing w:line="300" w:lineRule="auto"/>
        <w:ind w:firstLineChars="200" w:firstLine="454"/>
        <w:rPr>
          <w:rFonts w:ascii="黑体" w:eastAsia="黑体" w:hAnsi="黑体"/>
          <w:b/>
          <w:bCs/>
        </w:rPr>
      </w:pPr>
      <w:r w:rsidRPr="00444A72">
        <w:rPr>
          <w:rFonts w:ascii="黑体" w:eastAsia="黑体" w:hAnsi="黑体" w:hint="eastAsia"/>
          <w:b/>
          <w:bCs/>
        </w:rPr>
        <w:t>五、负责人与联系人</w:t>
      </w:r>
    </w:p>
    <w:p w14:paraId="4BD21084" w14:textId="77777777" w:rsidR="00B60BBE" w:rsidRDefault="00994B2C">
      <w:pPr>
        <w:spacing w:line="300" w:lineRule="auto"/>
        <w:ind w:firstLineChars="200" w:firstLine="420"/>
      </w:pPr>
      <w:r>
        <w:rPr>
          <w:rFonts w:hint="eastAsia"/>
        </w:rPr>
        <w:t>负责人：李向平教授</w:t>
      </w:r>
    </w:p>
    <w:p w14:paraId="54D087AC" w14:textId="77777777" w:rsidR="00B60BBE" w:rsidRDefault="00994B2C">
      <w:pPr>
        <w:spacing w:line="300" w:lineRule="auto"/>
        <w:ind w:firstLineChars="200" w:firstLine="420"/>
      </w:pPr>
      <w:r>
        <w:rPr>
          <w:rFonts w:hint="eastAsia"/>
        </w:rPr>
        <w:t>联系人：李</w:t>
      </w:r>
      <w:r>
        <w:rPr>
          <w:rFonts w:hint="eastAsia"/>
        </w:rPr>
        <w:t xml:space="preserve">  </w:t>
      </w:r>
      <w:r>
        <w:rPr>
          <w:rFonts w:hint="eastAsia"/>
        </w:rPr>
        <w:t>峰教授</w:t>
      </w:r>
    </w:p>
    <w:p w14:paraId="5EF1A4A7" w14:textId="77777777" w:rsidR="00B60BBE" w:rsidRDefault="00994B2C">
      <w:pPr>
        <w:widowControl/>
        <w:spacing w:line="300" w:lineRule="auto"/>
        <w:jc w:val="left"/>
        <w:rPr>
          <w:rFonts w:ascii="宋体" w:eastAsia="宋体" w:hAnsi="宋体" w:cs="宋体"/>
          <w:color w:val="182C3F"/>
          <w:sz w:val="18"/>
          <w:szCs w:val="18"/>
        </w:rPr>
      </w:pP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 xml:space="preserve">　　</w:t>
      </w:r>
    </w:p>
    <w:p w14:paraId="77468C55" w14:textId="77777777" w:rsidR="00B60BBE" w:rsidRDefault="00994B2C">
      <w:pPr>
        <w:spacing w:line="300" w:lineRule="auto"/>
        <w:ind w:left="2940" w:firstLine="420"/>
      </w:pPr>
      <w:r>
        <w:rPr>
          <w:rFonts w:hint="eastAsia"/>
        </w:rPr>
        <w:t>中国社会学会宗教社会学专业委员会秘书处</w:t>
      </w:r>
    </w:p>
    <w:p w14:paraId="688287C5" w14:textId="77777777" w:rsidR="00B60BBE" w:rsidRDefault="00994B2C">
      <w:pPr>
        <w:spacing w:line="300" w:lineRule="auto"/>
        <w:ind w:left="3780" w:firstLineChars="300" w:firstLine="630"/>
      </w:pPr>
      <w:r>
        <w:rPr>
          <w:rFonts w:hint="eastAsia"/>
        </w:rPr>
        <w:t>华东师范大学社会学系</w:t>
      </w:r>
    </w:p>
    <w:p w14:paraId="729F8A2C" w14:textId="77777777" w:rsidR="00B60BBE" w:rsidRDefault="00994B2C">
      <w:pPr>
        <w:spacing w:line="300" w:lineRule="auto"/>
        <w:ind w:left="4200" w:firstLine="420"/>
      </w:pPr>
      <w:r>
        <w:rPr>
          <w:rFonts w:hint="eastAsia"/>
        </w:rPr>
        <w:t>北京大学社会学系</w:t>
      </w:r>
    </w:p>
    <w:p w14:paraId="6D84B29E" w14:textId="77777777" w:rsidR="00B60BBE" w:rsidRDefault="00994B2C">
      <w:pPr>
        <w:spacing w:line="300" w:lineRule="auto"/>
        <w:ind w:firstLineChars="2000" w:firstLine="4200"/>
      </w:pPr>
      <w:bookmarkStart w:id="0" w:name="_GoBack"/>
      <w:bookmarkEnd w:id="0"/>
      <w:r>
        <w:rPr>
          <w:rFonts w:hint="eastAsia"/>
        </w:rPr>
        <w:t>华东政法大学社会发展学院</w:t>
      </w:r>
    </w:p>
    <w:p w14:paraId="16C54253" w14:textId="77777777" w:rsidR="00B60BBE" w:rsidRDefault="00994B2C">
      <w:pPr>
        <w:spacing w:line="300" w:lineRule="auto"/>
        <w:ind w:left="3780" w:firstLineChars="300" w:firstLine="630"/>
      </w:pPr>
      <w:r>
        <w:rPr>
          <w:rFonts w:hint="eastAsia"/>
        </w:rPr>
        <w:t>南京工程学院社会工作系</w:t>
      </w:r>
    </w:p>
    <w:p w14:paraId="288E256C" w14:textId="77777777" w:rsidR="00B60BBE" w:rsidRDefault="00994B2C">
      <w:pPr>
        <w:spacing w:line="300" w:lineRule="auto"/>
        <w:ind w:firstLineChars="2300" w:firstLine="4830"/>
      </w:pP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</w:p>
    <w:p w14:paraId="703E6DB5" w14:textId="77777777" w:rsidR="00B60BBE" w:rsidRDefault="00B60BBE">
      <w:pPr>
        <w:ind w:firstLineChars="200" w:firstLine="420"/>
      </w:pPr>
    </w:p>
    <w:p w14:paraId="2603B1EA" w14:textId="77777777" w:rsidR="00B60BBE" w:rsidRDefault="00B60BBE">
      <w:pPr>
        <w:ind w:firstLineChars="200" w:firstLine="420"/>
      </w:pPr>
    </w:p>
    <w:p w14:paraId="76CD2CE7" w14:textId="77777777" w:rsidR="00B60BBE" w:rsidRDefault="00B60BBE">
      <w:pPr>
        <w:ind w:firstLineChars="200" w:firstLine="420"/>
      </w:pPr>
    </w:p>
    <w:p w14:paraId="3840A463" w14:textId="77777777" w:rsidR="00B60BBE" w:rsidRPr="00444A72" w:rsidRDefault="00994B2C" w:rsidP="00994B2C">
      <w:pPr>
        <w:ind w:firstLine="3360"/>
        <w:rPr>
          <w:rFonts w:ascii="黑体" w:eastAsia="黑体" w:hAnsi="黑体"/>
          <w:b/>
          <w:sz w:val="20"/>
          <w:szCs w:val="20"/>
        </w:rPr>
      </w:pPr>
      <w:r w:rsidRPr="00444A72">
        <w:rPr>
          <w:rFonts w:ascii="黑体" w:eastAsia="黑体" w:hAnsi="黑体" w:hint="eastAsia"/>
          <w:b/>
          <w:sz w:val="20"/>
          <w:szCs w:val="20"/>
        </w:rPr>
        <w:t>参会回执</w:t>
      </w:r>
    </w:p>
    <w:p w14:paraId="22EF3738" w14:textId="77777777" w:rsidR="00994B2C" w:rsidRPr="00994B2C" w:rsidRDefault="00994B2C" w:rsidP="00994B2C">
      <w:pPr>
        <w:ind w:firstLine="3360"/>
        <w:rPr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1276"/>
        <w:gridCol w:w="2126"/>
        <w:gridCol w:w="1559"/>
        <w:gridCol w:w="1468"/>
      </w:tblGrid>
      <w:tr w:rsidR="00994B2C" w14:paraId="3033D439" w14:textId="77777777" w:rsidTr="00FE2234">
        <w:tc>
          <w:tcPr>
            <w:tcW w:w="817" w:type="dxa"/>
          </w:tcPr>
          <w:p w14:paraId="4E261D3C" w14:textId="77777777" w:rsidR="00994B2C" w:rsidRDefault="00994B2C" w:rsidP="00994B2C"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</w:tcPr>
          <w:p w14:paraId="273C61FD" w14:textId="77777777" w:rsidR="00994B2C" w:rsidRDefault="00994B2C" w:rsidP="00994B2C"/>
        </w:tc>
        <w:tc>
          <w:tcPr>
            <w:tcW w:w="1276" w:type="dxa"/>
          </w:tcPr>
          <w:p w14:paraId="5287DC8F" w14:textId="77777777" w:rsidR="00994B2C" w:rsidRDefault="00994B2C" w:rsidP="00994B2C">
            <w:r>
              <w:rPr>
                <w:rFonts w:hint="eastAsia"/>
              </w:rPr>
              <w:t>单位</w:t>
            </w:r>
          </w:p>
        </w:tc>
        <w:tc>
          <w:tcPr>
            <w:tcW w:w="2126" w:type="dxa"/>
          </w:tcPr>
          <w:p w14:paraId="412535E3" w14:textId="77777777" w:rsidR="00994B2C" w:rsidRDefault="00994B2C" w:rsidP="00994B2C"/>
        </w:tc>
        <w:tc>
          <w:tcPr>
            <w:tcW w:w="1559" w:type="dxa"/>
          </w:tcPr>
          <w:p w14:paraId="4B911A6F" w14:textId="77777777" w:rsidR="00994B2C" w:rsidRDefault="00994B2C" w:rsidP="00994B2C">
            <w:r>
              <w:rPr>
                <w:rFonts w:hint="eastAsia"/>
              </w:rPr>
              <w:t>职称或职务</w:t>
            </w:r>
          </w:p>
        </w:tc>
        <w:tc>
          <w:tcPr>
            <w:tcW w:w="1468" w:type="dxa"/>
          </w:tcPr>
          <w:p w14:paraId="18AFED6B" w14:textId="77777777" w:rsidR="00994B2C" w:rsidRDefault="00994B2C" w:rsidP="00994B2C"/>
        </w:tc>
      </w:tr>
      <w:tr w:rsidR="00994B2C" w14:paraId="6B85E8CD" w14:textId="77777777" w:rsidTr="00FE2234">
        <w:tc>
          <w:tcPr>
            <w:tcW w:w="817" w:type="dxa"/>
          </w:tcPr>
          <w:p w14:paraId="4F616AF1" w14:textId="77777777" w:rsidR="00994B2C" w:rsidRDefault="00994B2C" w:rsidP="00994B2C">
            <w:r>
              <w:rPr>
                <w:rFonts w:hint="eastAsia"/>
              </w:rPr>
              <w:t>电话</w:t>
            </w:r>
          </w:p>
        </w:tc>
        <w:tc>
          <w:tcPr>
            <w:tcW w:w="1276" w:type="dxa"/>
          </w:tcPr>
          <w:p w14:paraId="67509064" w14:textId="77777777" w:rsidR="00994B2C" w:rsidRDefault="00994B2C" w:rsidP="00994B2C"/>
        </w:tc>
        <w:tc>
          <w:tcPr>
            <w:tcW w:w="1276" w:type="dxa"/>
          </w:tcPr>
          <w:p w14:paraId="18C03B4D" w14:textId="77777777" w:rsidR="00994B2C" w:rsidRDefault="00994B2C" w:rsidP="00994B2C">
            <w:r>
              <w:rPr>
                <w:rFonts w:hint="eastAsia"/>
              </w:rPr>
              <w:t>论文题目</w:t>
            </w:r>
          </w:p>
        </w:tc>
        <w:tc>
          <w:tcPr>
            <w:tcW w:w="5153" w:type="dxa"/>
            <w:gridSpan w:val="3"/>
          </w:tcPr>
          <w:p w14:paraId="21AFACD3" w14:textId="77777777" w:rsidR="00994B2C" w:rsidRDefault="00994B2C" w:rsidP="00994B2C"/>
        </w:tc>
      </w:tr>
      <w:tr w:rsidR="00994B2C" w14:paraId="5BD7B0A7" w14:textId="77777777" w:rsidTr="00FE2234">
        <w:tc>
          <w:tcPr>
            <w:tcW w:w="817" w:type="dxa"/>
          </w:tcPr>
          <w:p w14:paraId="0B40EBA0" w14:textId="77777777" w:rsidR="00994B2C" w:rsidRDefault="00994B2C" w:rsidP="00994B2C">
            <w:r>
              <w:rPr>
                <w:rFonts w:hint="eastAsia"/>
              </w:rPr>
              <w:t>邮箱</w:t>
            </w:r>
          </w:p>
        </w:tc>
        <w:tc>
          <w:tcPr>
            <w:tcW w:w="1276" w:type="dxa"/>
          </w:tcPr>
          <w:p w14:paraId="549C0302" w14:textId="77777777" w:rsidR="00994B2C" w:rsidRDefault="00994B2C" w:rsidP="00994B2C"/>
        </w:tc>
        <w:tc>
          <w:tcPr>
            <w:tcW w:w="1276" w:type="dxa"/>
          </w:tcPr>
          <w:p w14:paraId="002C522D" w14:textId="77777777" w:rsidR="00994B2C" w:rsidRDefault="00994B2C" w:rsidP="00994B2C">
            <w:r>
              <w:rPr>
                <w:rFonts w:hint="eastAsia"/>
              </w:rPr>
              <w:t>通讯地址</w:t>
            </w:r>
          </w:p>
        </w:tc>
        <w:tc>
          <w:tcPr>
            <w:tcW w:w="5153" w:type="dxa"/>
            <w:gridSpan w:val="3"/>
          </w:tcPr>
          <w:p w14:paraId="3F5931C9" w14:textId="77777777" w:rsidR="00994B2C" w:rsidRDefault="00994B2C" w:rsidP="00994B2C"/>
        </w:tc>
      </w:tr>
    </w:tbl>
    <w:p w14:paraId="7CA0ED93" w14:textId="77777777" w:rsidR="00994B2C" w:rsidRDefault="00994B2C" w:rsidP="00994B2C"/>
    <w:p w14:paraId="44C72AB8" w14:textId="77777777" w:rsidR="00994B2C" w:rsidRDefault="00994B2C" w:rsidP="00994B2C"/>
    <w:p w14:paraId="27BEBAAC" w14:textId="77777777" w:rsidR="00B60BBE" w:rsidRDefault="00B60BBE">
      <w:pPr>
        <w:ind w:firstLineChars="200" w:firstLine="420"/>
      </w:pPr>
    </w:p>
    <w:sectPr w:rsidR="00B60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modern"/>
    <w:pitch w:val="default"/>
    <w:sig w:usb0="A00002BF" w:usb1="38CF7CFA" w:usb2="00000016" w:usb3="00000000" w:csb0="0004000F" w:csb1="00000000"/>
  </w:font>
  <w:font w:name="仿宋">
    <w:altName w:val="Arial Unicode MS"/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D4AA7"/>
    <w:rsid w:val="0001231F"/>
    <w:rsid w:val="0036282A"/>
    <w:rsid w:val="003B77AE"/>
    <w:rsid w:val="00444A72"/>
    <w:rsid w:val="00994B2C"/>
    <w:rsid w:val="00B60BBE"/>
    <w:rsid w:val="00FE2234"/>
    <w:rsid w:val="13B855C1"/>
    <w:rsid w:val="1BAD4AA7"/>
    <w:rsid w:val="26863109"/>
    <w:rsid w:val="3365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D161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center"/>
      <w:outlineLvl w:val="0"/>
    </w:pPr>
    <w:rPr>
      <w:rFonts w:ascii="等线" w:eastAsia="仿宋" w:hAnsi="等线" w:cs="Times New Roman"/>
      <w:b/>
      <w:kern w:val="44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rsid w:val="00994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center"/>
      <w:outlineLvl w:val="0"/>
    </w:pPr>
    <w:rPr>
      <w:rFonts w:ascii="等线" w:eastAsia="仿宋" w:hAnsi="等线" w:cs="Times New Roman"/>
      <w:b/>
      <w:kern w:val="44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rsid w:val="00994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642</Words>
  <Characters>650</Characters>
  <Application>Microsoft Macintosh Word</Application>
  <DocSecurity>0</DocSecurity>
  <Lines>20</Lines>
  <Paragraphs>7</Paragraphs>
  <ScaleCrop>false</ScaleCrop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lxp lxp</cp:lastModifiedBy>
  <cp:revision>9</cp:revision>
  <dcterms:created xsi:type="dcterms:W3CDTF">2021-04-26T02:55:00Z</dcterms:created>
  <dcterms:modified xsi:type="dcterms:W3CDTF">2022-04-26T04:46:00Z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E3848D4648944DC2A2A05E3B43437894</vt:lpwstr>
  </property>
</Properties>
</file>