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FE99" w14:textId="77777777" w:rsidR="00504967" w:rsidRDefault="0010080A">
      <w:pPr>
        <w:jc w:val="center"/>
        <w:rPr>
          <w:rFonts w:ascii="微软雅黑" w:eastAsia="微软雅黑" w:hAnsi="微软雅黑" w:cs="微软雅黑"/>
          <w:b/>
          <w:bCs/>
          <w:spacing w:val="17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pacing w:val="17"/>
          <w:sz w:val="36"/>
          <w:szCs w:val="36"/>
        </w:rPr>
        <w:t>中国社会学会</w:t>
      </w:r>
      <w:r>
        <w:rPr>
          <w:rFonts w:ascii="微软雅黑" w:eastAsia="微软雅黑" w:hAnsi="微软雅黑" w:cs="微软雅黑" w:hint="eastAsia"/>
          <w:b/>
          <w:bCs/>
          <w:spacing w:val="17"/>
          <w:sz w:val="36"/>
          <w:szCs w:val="36"/>
        </w:rPr>
        <w:t>2020</w:t>
      </w:r>
      <w:r>
        <w:rPr>
          <w:rFonts w:ascii="微软雅黑" w:eastAsia="微软雅黑" w:hAnsi="微软雅黑" w:cs="微软雅黑" w:hint="eastAsia"/>
          <w:b/>
          <w:bCs/>
          <w:spacing w:val="17"/>
          <w:sz w:val="36"/>
          <w:szCs w:val="36"/>
        </w:rPr>
        <w:t>年年会“</w:t>
      </w:r>
      <w:r>
        <w:rPr>
          <w:rFonts w:ascii="微软雅黑" w:eastAsia="微软雅黑" w:hAnsi="微软雅黑" w:cs="微软雅黑" w:hint="eastAsia"/>
          <w:b/>
          <w:bCs/>
          <w:spacing w:val="17"/>
          <w:sz w:val="36"/>
          <w:szCs w:val="36"/>
        </w:rPr>
        <w:t>新时代流动人口社会治理与社会工作服务创新</w:t>
      </w:r>
      <w:r>
        <w:rPr>
          <w:rFonts w:ascii="微软雅黑" w:eastAsia="微软雅黑" w:hAnsi="微软雅黑" w:cs="微软雅黑" w:hint="eastAsia"/>
          <w:b/>
          <w:bCs/>
          <w:spacing w:val="17"/>
          <w:sz w:val="36"/>
          <w:szCs w:val="36"/>
        </w:rPr>
        <w:t>”论坛征文</w:t>
      </w:r>
      <w:r>
        <w:rPr>
          <w:rFonts w:ascii="微软雅黑" w:eastAsia="微软雅黑" w:hAnsi="微软雅黑" w:cs="微软雅黑" w:hint="eastAsia"/>
          <w:b/>
          <w:bCs/>
          <w:spacing w:val="17"/>
          <w:sz w:val="36"/>
          <w:szCs w:val="36"/>
        </w:rPr>
        <w:t>预</w:t>
      </w:r>
      <w:r>
        <w:rPr>
          <w:rFonts w:ascii="微软雅黑" w:eastAsia="微软雅黑" w:hAnsi="微软雅黑" w:cs="微软雅黑" w:hint="eastAsia"/>
          <w:b/>
          <w:bCs/>
          <w:spacing w:val="17"/>
          <w:sz w:val="36"/>
          <w:szCs w:val="36"/>
        </w:rPr>
        <w:t>通知</w:t>
      </w:r>
    </w:p>
    <w:p w14:paraId="36F91630" w14:textId="77777777" w:rsidR="00504967" w:rsidRDefault="00504967">
      <w:pPr>
        <w:jc w:val="center"/>
        <w:rPr>
          <w:rFonts w:ascii="微软雅黑" w:eastAsia="微软雅黑" w:hAnsi="微软雅黑" w:cs="微软雅黑"/>
          <w:b/>
          <w:bCs/>
          <w:spacing w:val="17"/>
          <w:sz w:val="36"/>
          <w:szCs w:val="36"/>
        </w:rPr>
      </w:pPr>
    </w:p>
    <w:p w14:paraId="0CD50AC7" w14:textId="77777777" w:rsidR="00504967" w:rsidRDefault="0010080A">
      <w:pPr>
        <w:rPr>
          <w:spacing w:val="17"/>
          <w:sz w:val="24"/>
        </w:rPr>
      </w:pPr>
      <w:r>
        <w:rPr>
          <w:rFonts w:hint="eastAsia"/>
          <w:spacing w:val="17"/>
          <w:sz w:val="24"/>
        </w:rPr>
        <w:t>各位学界同仁：</w:t>
      </w:r>
    </w:p>
    <w:p w14:paraId="640B37E0" w14:textId="77777777" w:rsidR="00504967" w:rsidRDefault="00504967">
      <w:pPr>
        <w:rPr>
          <w:spacing w:val="17"/>
          <w:sz w:val="24"/>
        </w:rPr>
      </w:pPr>
    </w:p>
    <w:p w14:paraId="1D6B8670" w14:textId="77777777" w:rsidR="00504967" w:rsidRDefault="0010080A">
      <w:pPr>
        <w:ind w:firstLineChars="200" w:firstLine="488"/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受新冠肺炎疫情影响，中国社会学会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2020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年学术年会的组织工作受阻，为组织好今年年会工作，推进社会学术交流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与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研讨，繁荣学术思想，中国社会学会决定将在贵州省贵阳市举办“社会学与中国社会治理体系和治理能力现代化”为主题的学术年会。</w:t>
      </w:r>
    </w:p>
    <w:p w14:paraId="4111260B" w14:textId="77777777" w:rsidR="00504967" w:rsidRDefault="0010080A">
      <w:pPr>
        <w:ind w:firstLineChars="200" w:firstLine="488"/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本分论坛由广州大学公共管理学院社会学系、广州市社会工作研究中心、广州市社会工作学会、广州粤穗社会工作事务所联合举办“新时代流动人口社会治理与社会工作服务创新”分论坛，广州大学公共管理学院谢建社教授为本论坛负责人。</w:t>
      </w:r>
    </w:p>
    <w:p w14:paraId="49ED460B" w14:textId="77777777" w:rsidR="00504967" w:rsidRDefault="0010080A">
      <w:pPr>
        <w:ind w:firstLineChars="200" w:firstLine="488"/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现面向全国征集论文，诚邀各位学界同仁不吝赐稿，参与研讨。本论坛围绕“新时代流动人口社会治理与社会工作服务创新”的理论与实践成果，探讨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新时代流动人口社会治理与社会工作服务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的发展及问题。现将相关征文事宜通知如下：</w:t>
      </w:r>
    </w:p>
    <w:p w14:paraId="2EA4E9DE" w14:textId="77777777" w:rsidR="00504967" w:rsidRPr="0010080A" w:rsidRDefault="0010080A">
      <w:pPr>
        <w:rPr>
          <w:rFonts w:ascii="微软雅黑 Light" w:eastAsia="微软雅黑 Light" w:hAnsi="微软雅黑 Light" w:cs="微软雅黑 Light"/>
          <w:b/>
          <w:bCs/>
          <w:spacing w:val="17"/>
          <w:szCs w:val="21"/>
        </w:rPr>
      </w:pP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一、征文参考选题（包括但不限于）</w:t>
      </w:r>
    </w:p>
    <w:p w14:paraId="07ACA346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1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疫情防控中的人口流动与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社会工作发展现状研究</w:t>
      </w:r>
    </w:p>
    <w:p w14:paraId="05005BB2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新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时代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人口流动服务需求与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社会工作发展战略思考</w:t>
      </w:r>
    </w:p>
    <w:p w14:paraId="79CA7608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3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新时代人口流动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为社会工作服务创新提供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挑战和机遇</w:t>
      </w:r>
    </w:p>
    <w:p w14:paraId="671EFDDA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4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探寻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人口流动社会治理中的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本土社会工作专业建设路径</w:t>
      </w:r>
    </w:p>
    <w:p w14:paraId="2AFD723B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5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探讨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人口流动服务需求与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发展不平衡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不充分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问题</w:t>
      </w:r>
    </w:p>
    <w:p w14:paraId="581419B3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lastRenderedPageBreak/>
        <w:t>6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社会工作服务创新与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流动人口社会融入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研究</w:t>
      </w:r>
    </w:p>
    <w:p w14:paraId="162AC0D2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0133F523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说明：“参考选题”仅为选题提供参考，投稿者可从不同层面、不同视角确定具体论文题目。凡被论坛录用的文章，将被收录到《中国社会学会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2020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年年会暨“新时代流动人口社会治理与社会工作服务创新”论文征集》中，论坛主办者将根据提交论文质量确定与会和发言的代表，报中国社会学会秘书处审核后发出正式邀请函。</w:t>
      </w:r>
    </w:p>
    <w:p w14:paraId="0B312B3E" w14:textId="77777777" w:rsidR="00504967" w:rsidRDefault="00504967">
      <w:pPr>
        <w:rPr>
          <w:rFonts w:ascii="微软雅黑 Light" w:eastAsia="微软雅黑 Light" w:hAnsi="微软雅黑 Light" w:cs="微软雅黑 Light" w:hint="eastAsia"/>
          <w:spacing w:val="17"/>
          <w:szCs w:val="21"/>
        </w:rPr>
      </w:pPr>
    </w:p>
    <w:p w14:paraId="78549B0C" w14:textId="77777777" w:rsidR="00504967" w:rsidRPr="0010080A" w:rsidRDefault="0010080A">
      <w:pPr>
        <w:rPr>
          <w:rFonts w:ascii="微软雅黑 Light" w:eastAsia="微软雅黑 Light" w:hAnsi="微软雅黑 Light" w:cs="微软雅黑 Light"/>
          <w:b/>
          <w:bCs/>
          <w:spacing w:val="17"/>
          <w:szCs w:val="21"/>
        </w:rPr>
      </w:pP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二、论文投稿要求及学术规范</w:t>
      </w:r>
    </w:p>
    <w:p w14:paraId="60CD1E08" w14:textId="77777777" w:rsidR="00504967" w:rsidRPr="0010080A" w:rsidRDefault="0010080A">
      <w:pPr>
        <w:rPr>
          <w:rFonts w:ascii="微软雅黑 Light" w:eastAsia="微软雅黑 Light" w:hAnsi="微软雅黑 Light" w:cs="微软雅黑 Light"/>
          <w:b/>
          <w:bCs/>
          <w:spacing w:val="17"/>
          <w:szCs w:val="21"/>
        </w:rPr>
      </w:pP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（一）论文投稿要求</w:t>
      </w:r>
    </w:p>
    <w:p w14:paraId="380610B8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1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提交的论文应未在正式出版物发表过。</w:t>
      </w:r>
    </w:p>
    <w:p w14:paraId="5BBC2754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稿件第一页应包括以下信息：文章标题、作者姓名、单位、职称、联系电话、通讯地址、电邮地址。</w:t>
      </w:r>
    </w:p>
    <w:p w14:paraId="5C3D9C1A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3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稿件第二页应包括以下信息：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文章标题、中文摘要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(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不超过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300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字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)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3-5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个中文关键词。</w:t>
      </w:r>
    </w:p>
    <w:p w14:paraId="429A8270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4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论文正文字体用宋体，字号为小四号字或五号字，注解一律采用当页页下注形式，每页页边距规格上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4cm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，下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2.54cm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，左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3.17cm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，右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3.17cm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。</w:t>
      </w:r>
    </w:p>
    <w:p w14:paraId="3C8AD93B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5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、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文章凡采用他人成说务必加注说明。在引文后加括号注明作者、出版年份及页码，详细文献出处作为参考文献列于文后，以作者、出版年份、书（或文章）名、出版单位（或期刊名）、出版地点排序。参考文献按作者姓氏的第一个字母依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A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－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Z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顺序分中、英文两部分排列，中文文献在前，英文文献在后。引文中英文部分，专著名用斜体，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论文题目写入“”号内。作者自己的说明放在当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lastRenderedPageBreak/>
        <w:t>页脚注。</w:t>
      </w:r>
    </w:p>
    <w:p w14:paraId="35BC7E68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6.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论文篇幅一般不超过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12000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字。</w:t>
      </w:r>
    </w:p>
    <w:p w14:paraId="1B4A2AAF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7.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特别规定：每篇论文只可投递一个论坛。严禁一稿多投。一稿多投的论文将不能参加年会的优秀论文评选。</w:t>
      </w:r>
    </w:p>
    <w:p w14:paraId="07543952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4527A5AD" w14:textId="77777777" w:rsidR="00504967" w:rsidRPr="0010080A" w:rsidRDefault="0010080A">
      <w:pPr>
        <w:rPr>
          <w:rFonts w:ascii="微软雅黑 Light" w:eastAsia="微软雅黑 Light" w:hAnsi="微软雅黑 Light" w:cs="微软雅黑 Light"/>
          <w:b/>
          <w:bCs/>
          <w:spacing w:val="17"/>
          <w:szCs w:val="21"/>
        </w:rPr>
      </w:pP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（二）提交论文的方式和提交时间</w:t>
      </w:r>
    </w:p>
    <w:p w14:paraId="1D0BC21B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1.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提交方式：论文摘要及论文全文，请以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A4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纸页面电子文本方式提交（请以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WORD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文档形式作为附件，邮件和文档主题请以“年会征文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+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作者姓名”方式命名）。</w:t>
      </w:r>
    </w:p>
    <w:p w14:paraId="67223AA2" w14:textId="77777777" w:rsidR="00504967" w:rsidRPr="0010080A" w:rsidRDefault="0010080A">
      <w:pPr>
        <w:rPr>
          <w:rFonts w:ascii="微软雅黑 Light" w:eastAsia="微软雅黑 Light" w:hAnsi="微软雅黑 Light" w:cs="微软雅黑 Light"/>
          <w:b/>
          <w:bCs/>
          <w:spacing w:val="17"/>
          <w:szCs w:val="21"/>
        </w:rPr>
      </w:pP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2.</w:t>
      </w: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提交时间：</w:t>
      </w:r>
    </w:p>
    <w:p w14:paraId="273034DE" w14:textId="27D6D3F6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（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1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）请于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年</w:t>
      </w:r>
      <w:r>
        <w:rPr>
          <w:rFonts w:ascii="微软雅黑 Light" w:eastAsia="微软雅黑 Light" w:hAnsi="微软雅黑 Light" w:cs="微软雅黑 Light"/>
          <w:spacing w:val="17"/>
          <w:szCs w:val="21"/>
        </w:rPr>
        <w:t>8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月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日前，将参会回执电子版发回（回执见附件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1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）</w:t>
      </w:r>
    </w:p>
    <w:p w14:paraId="7F68DE38" w14:textId="1EC7399A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（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）请于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年</w:t>
      </w:r>
      <w:r>
        <w:rPr>
          <w:rFonts w:ascii="微软雅黑 Light" w:eastAsia="微软雅黑 Light" w:hAnsi="微软雅黑 Light" w:cs="微软雅黑 Light"/>
          <w:spacing w:val="17"/>
          <w:szCs w:val="21"/>
        </w:rPr>
        <w:t>8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月</w:t>
      </w:r>
      <w:r>
        <w:rPr>
          <w:rFonts w:ascii="微软雅黑 Light" w:eastAsia="微软雅黑 Light" w:hAnsi="微软雅黑 Light" w:cs="微软雅黑 Light"/>
          <w:spacing w:val="17"/>
          <w:szCs w:val="21"/>
        </w:rPr>
        <w:t>25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日前，将论文全文电子版发送到以下信箱：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419339589@qq.com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。</w:t>
      </w:r>
    </w:p>
    <w:p w14:paraId="752205AC" w14:textId="77777777" w:rsidR="00504967" w:rsidRPr="0010080A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35409717" w14:textId="77777777" w:rsidR="00504967" w:rsidRPr="0010080A" w:rsidRDefault="0010080A">
      <w:pPr>
        <w:rPr>
          <w:rFonts w:ascii="微软雅黑 Light" w:eastAsia="微软雅黑 Light" w:hAnsi="微软雅黑 Light" w:cs="微软雅黑 Light"/>
          <w:b/>
          <w:bCs/>
          <w:spacing w:val="17"/>
          <w:szCs w:val="21"/>
        </w:rPr>
      </w:pP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三、论坛时间：</w:t>
      </w:r>
    </w:p>
    <w:p w14:paraId="09F10DB9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具体举办日期另行通知，由年会组委会统一安排。</w:t>
      </w:r>
    </w:p>
    <w:p w14:paraId="7FA826CE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70E59A4E" w14:textId="77777777" w:rsidR="00504967" w:rsidRPr="0010080A" w:rsidRDefault="0010080A">
      <w:pPr>
        <w:rPr>
          <w:rFonts w:ascii="微软雅黑 Light" w:eastAsia="微软雅黑 Light" w:hAnsi="微软雅黑 Light" w:cs="微软雅黑 Light"/>
          <w:b/>
          <w:bCs/>
          <w:spacing w:val="17"/>
          <w:szCs w:val="21"/>
        </w:rPr>
      </w:pP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四、论坛地点：</w:t>
      </w:r>
    </w:p>
    <w:p w14:paraId="335D8AB6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贵州省贵阳市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(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具体地点待定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)</w:t>
      </w:r>
    </w:p>
    <w:p w14:paraId="269F4302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46DA63DD" w14:textId="20BC27A1" w:rsidR="00504967" w:rsidRPr="0010080A" w:rsidRDefault="0010080A">
      <w:pPr>
        <w:rPr>
          <w:rFonts w:ascii="微软雅黑 Light" w:eastAsia="微软雅黑 Light" w:hAnsi="微软雅黑 Light" w:cs="微软雅黑 Light"/>
          <w:b/>
          <w:bCs/>
          <w:spacing w:val="17"/>
          <w:szCs w:val="21"/>
        </w:rPr>
      </w:pP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五</w:t>
      </w:r>
      <w:r w:rsidRPr="0010080A">
        <w:rPr>
          <w:rFonts w:ascii="微软雅黑 Light" w:eastAsia="微软雅黑 Light" w:hAnsi="微软雅黑 Light" w:cs="微软雅黑 Light" w:hint="eastAsia"/>
          <w:b/>
          <w:bCs/>
          <w:spacing w:val="17"/>
          <w:szCs w:val="21"/>
        </w:rPr>
        <w:t>、论坛联系人：</w:t>
      </w:r>
    </w:p>
    <w:p w14:paraId="433601B5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1.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联系人：隆惠清，电话：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 xml:space="preserve">13424052631 </w:t>
      </w:r>
    </w:p>
    <w:p w14:paraId="09EC503A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lastRenderedPageBreak/>
        <w:t>2.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电子邮箱：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419339589@qq.com</w:t>
      </w:r>
    </w:p>
    <w:p w14:paraId="49CE81E2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3.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通讯地址：广州市天河区中山大道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190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号骏仁轩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B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座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6D</w:t>
      </w:r>
    </w:p>
    <w:p w14:paraId="12599984" w14:textId="77777777" w:rsidR="00504967" w:rsidRDefault="0010080A">
      <w:pPr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4.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邮编：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510630</w:t>
      </w:r>
    </w:p>
    <w:p w14:paraId="12630B56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7CB6A66C" w14:textId="77777777" w:rsidR="00504967" w:rsidRDefault="0010080A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广州大学公共管理学院社会学系</w:t>
      </w:r>
    </w:p>
    <w:p w14:paraId="061B88AE" w14:textId="77777777" w:rsidR="00504967" w:rsidRDefault="0010080A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广州市社会工作研究中心</w:t>
      </w:r>
    </w:p>
    <w:p w14:paraId="69573008" w14:textId="77777777" w:rsidR="00504967" w:rsidRDefault="0010080A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广州市社会工作学会</w:t>
      </w:r>
    </w:p>
    <w:p w14:paraId="50DAA548" w14:textId="77777777" w:rsidR="00504967" w:rsidRDefault="0010080A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广州粤穗社会工作事务所</w:t>
      </w:r>
    </w:p>
    <w:p w14:paraId="6F039717" w14:textId="77777777" w:rsidR="00504967" w:rsidRDefault="0010080A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20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年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6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月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1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0</w:t>
      </w:r>
      <w:r>
        <w:rPr>
          <w:rFonts w:ascii="微软雅黑 Light" w:eastAsia="微软雅黑 Light" w:hAnsi="微软雅黑 Light" w:cs="微软雅黑 Light" w:hint="eastAsia"/>
          <w:spacing w:val="17"/>
          <w:szCs w:val="21"/>
        </w:rPr>
        <w:t>日</w:t>
      </w:r>
    </w:p>
    <w:p w14:paraId="77C848AF" w14:textId="77777777" w:rsidR="00504967" w:rsidRDefault="00504967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5999612D" w14:textId="77777777" w:rsidR="00504967" w:rsidRDefault="00504967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6C31E212" w14:textId="77777777" w:rsidR="00504967" w:rsidRDefault="00504967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50BACDDD" w14:textId="77777777" w:rsidR="00504967" w:rsidRDefault="00504967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297884E8" w14:textId="77777777" w:rsidR="00504967" w:rsidRDefault="00504967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0F8F8828" w14:textId="77777777" w:rsidR="00504967" w:rsidRDefault="00504967">
      <w:pPr>
        <w:jc w:val="right"/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10673223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61FB26C1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7B0AA33C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62252EEE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Cs w:val="21"/>
        </w:rPr>
      </w:pPr>
    </w:p>
    <w:p w14:paraId="47863D4C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  <w:sz w:val="32"/>
          <w:szCs w:val="32"/>
        </w:rPr>
      </w:pPr>
    </w:p>
    <w:p w14:paraId="03EA687A" w14:textId="77777777" w:rsidR="00504967" w:rsidRDefault="0010080A">
      <w:pPr>
        <w:rPr>
          <w:b/>
          <w:bCs/>
          <w:spacing w:val="17"/>
          <w:sz w:val="28"/>
          <w:szCs w:val="28"/>
        </w:rPr>
      </w:pPr>
      <w:r>
        <w:rPr>
          <w:rFonts w:hint="eastAsia"/>
          <w:b/>
          <w:bCs/>
          <w:spacing w:val="17"/>
          <w:sz w:val="28"/>
          <w:szCs w:val="28"/>
        </w:rPr>
        <w:t>附件</w:t>
      </w:r>
      <w:r>
        <w:rPr>
          <w:rFonts w:hint="eastAsia"/>
          <w:b/>
          <w:bCs/>
          <w:spacing w:val="17"/>
          <w:sz w:val="28"/>
          <w:szCs w:val="28"/>
        </w:rPr>
        <w:t>1</w:t>
      </w:r>
      <w:r>
        <w:rPr>
          <w:rFonts w:hint="eastAsia"/>
          <w:b/>
          <w:bCs/>
          <w:spacing w:val="17"/>
          <w:sz w:val="28"/>
          <w:szCs w:val="28"/>
        </w:rPr>
        <w:t>：</w:t>
      </w:r>
    </w:p>
    <w:p w14:paraId="52B6B7F5" w14:textId="77777777" w:rsidR="00504967" w:rsidRDefault="00504967">
      <w:pPr>
        <w:jc w:val="center"/>
        <w:rPr>
          <w:b/>
          <w:bCs/>
          <w:spacing w:val="17"/>
          <w:sz w:val="24"/>
        </w:rPr>
      </w:pPr>
    </w:p>
    <w:p w14:paraId="46BC0F37" w14:textId="77777777" w:rsidR="00504967" w:rsidRDefault="0010080A">
      <w:pPr>
        <w:jc w:val="center"/>
        <w:rPr>
          <w:rFonts w:ascii="微软雅黑 Light" w:eastAsia="微软雅黑 Light" w:hAnsi="微软雅黑 Light" w:cs="微软雅黑 Light"/>
          <w:b/>
          <w:bCs/>
          <w:spacing w:val="17"/>
          <w:sz w:val="24"/>
        </w:rPr>
      </w:pPr>
      <w:r>
        <w:rPr>
          <w:rFonts w:ascii="微软雅黑 Light" w:eastAsia="微软雅黑 Light" w:hAnsi="微软雅黑 Light" w:cs="微软雅黑 Light" w:hint="eastAsia"/>
          <w:b/>
          <w:bCs/>
          <w:spacing w:val="17"/>
          <w:sz w:val="24"/>
        </w:rPr>
        <w:t>2020</w:t>
      </w:r>
      <w:r>
        <w:rPr>
          <w:rFonts w:ascii="微软雅黑 Light" w:eastAsia="微软雅黑 Light" w:hAnsi="微软雅黑 Light" w:cs="微软雅黑 Light" w:hint="eastAsia"/>
          <w:b/>
          <w:bCs/>
          <w:spacing w:val="17"/>
          <w:sz w:val="24"/>
        </w:rPr>
        <w:t>年中国社会学会年会“新时代流动人口社会治理与社会工作服务</w:t>
      </w:r>
      <w:r>
        <w:rPr>
          <w:rFonts w:ascii="微软雅黑 Light" w:eastAsia="微软雅黑 Light" w:hAnsi="微软雅黑 Light" w:cs="微软雅黑 Light" w:hint="eastAsia"/>
          <w:b/>
          <w:bCs/>
          <w:spacing w:val="17"/>
          <w:sz w:val="24"/>
        </w:rPr>
        <w:lastRenderedPageBreak/>
        <w:t>创新”分论坛参会回执</w:t>
      </w:r>
    </w:p>
    <w:p w14:paraId="37A08952" w14:textId="77777777" w:rsidR="00504967" w:rsidRDefault="00504967">
      <w:pPr>
        <w:pStyle w:val="a3"/>
        <w:widowControl/>
        <w:shd w:val="clear" w:color="auto" w:fill="FFFFFF"/>
        <w:spacing w:beforeAutospacing="0" w:afterAutospacing="0" w:line="383" w:lineRule="atLeast"/>
        <w:jc w:val="center"/>
        <w:rPr>
          <w:rFonts w:ascii="宋体" w:hAnsi="宋体" w:cs="宋体"/>
          <w:color w:val="333333"/>
          <w:spacing w:val="17"/>
          <w:shd w:val="clear" w:color="auto" w:fill="FFFFFF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7"/>
        <w:gridCol w:w="661"/>
        <w:gridCol w:w="518"/>
        <w:gridCol w:w="322"/>
        <w:gridCol w:w="1073"/>
        <w:gridCol w:w="1198"/>
        <w:gridCol w:w="1055"/>
        <w:gridCol w:w="1380"/>
        <w:gridCol w:w="1732"/>
        <w:gridCol w:w="1002"/>
      </w:tblGrid>
      <w:tr w:rsidR="00504967" w14:paraId="22B8DC2C" w14:textId="77777777">
        <w:trPr>
          <w:trHeight w:val="600"/>
          <w:jc w:val="center"/>
        </w:trPr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4C0EE8D" w14:textId="77777777" w:rsidR="00504967" w:rsidRDefault="0010080A">
            <w:pPr>
              <w:pStyle w:val="a3"/>
              <w:widowControl/>
              <w:wordWrap w:val="0"/>
              <w:spacing w:beforeAutospacing="0" w:afterAutospacing="0" w:line="408" w:lineRule="atLeast"/>
              <w:rPr>
                <w:spacing w:val="17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姓名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88C4FF2" w14:textId="77777777" w:rsidR="00504967" w:rsidRDefault="00504967">
            <w:pPr>
              <w:widowControl/>
              <w:wordWrap w:val="0"/>
              <w:spacing w:line="408" w:lineRule="atLeast"/>
              <w:jc w:val="left"/>
              <w:rPr>
                <w:rFonts w:ascii="Hiragino Sans GB" w:eastAsia="Hiragino Sans GB" w:hAnsi="Hiragino Sans GB" w:cs="Hiragino Sans GB"/>
                <w:spacing w:val="17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9E3BDA5" w14:textId="77777777" w:rsidR="00504967" w:rsidRDefault="0010080A">
            <w:pPr>
              <w:pStyle w:val="a3"/>
              <w:widowControl/>
              <w:wordWrap w:val="0"/>
              <w:spacing w:beforeAutospacing="0" w:afterAutospacing="0" w:line="408" w:lineRule="atLeast"/>
              <w:rPr>
                <w:spacing w:val="17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单位</w:t>
            </w:r>
          </w:p>
        </w:tc>
        <w:tc>
          <w:tcPr>
            <w:tcW w:w="36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0EF4EC4" w14:textId="77777777" w:rsidR="00504967" w:rsidRDefault="00504967">
            <w:pPr>
              <w:widowControl/>
              <w:wordWrap w:val="0"/>
              <w:spacing w:line="408" w:lineRule="atLeast"/>
              <w:jc w:val="left"/>
              <w:rPr>
                <w:rFonts w:ascii="Hiragino Sans GB" w:eastAsia="Hiragino Sans GB" w:hAnsi="Hiragino Sans GB" w:cs="Hiragino Sans GB"/>
                <w:spacing w:val="17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7AD774A" w14:textId="77777777" w:rsidR="00504967" w:rsidRDefault="0010080A">
            <w:pPr>
              <w:pStyle w:val="a3"/>
              <w:widowControl/>
              <w:wordWrap w:val="0"/>
              <w:spacing w:beforeAutospacing="0" w:afterAutospacing="0" w:line="408" w:lineRule="atLeast"/>
              <w:rPr>
                <w:spacing w:val="17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职务或职称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4C633AA" w14:textId="77777777" w:rsidR="00504967" w:rsidRDefault="00504967">
            <w:pPr>
              <w:widowControl/>
              <w:wordWrap w:val="0"/>
              <w:spacing w:line="408" w:lineRule="atLeast"/>
              <w:jc w:val="left"/>
              <w:rPr>
                <w:rFonts w:ascii="Hiragino Sans GB" w:eastAsia="Hiragino Sans GB" w:hAnsi="Hiragino Sans GB" w:cs="Hiragino Sans GB"/>
                <w:spacing w:val="17"/>
                <w:sz w:val="28"/>
                <w:szCs w:val="28"/>
              </w:rPr>
            </w:pPr>
          </w:p>
        </w:tc>
      </w:tr>
      <w:tr w:rsidR="00504967" w14:paraId="3348D3B5" w14:textId="77777777">
        <w:trPr>
          <w:cantSplit/>
          <w:trHeight w:val="615"/>
          <w:jc w:val="center"/>
        </w:trPr>
        <w:tc>
          <w:tcPr>
            <w:tcW w:w="1001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8E34E8A" w14:textId="77777777" w:rsidR="00504967" w:rsidRDefault="0010080A">
            <w:pPr>
              <w:pStyle w:val="a3"/>
              <w:widowControl/>
              <w:wordWrap w:val="0"/>
              <w:spacing w:beforeAutospacing="0" w:afterAutospacing="0" w:line="408" w:lineRule="atLeast"/>
              <w:rPr>
                <w:spacing w:val="17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论文题目</w:t>
            </w:r>
          </w:p>
        </w:tc>
      </w:tr>
      <w:tr w:rsidR="00504967" w14:paraId="5C03FF5B" w14:textId="77777777">
        <w:trPr>
          <w:cantSplit/>
          <w:trHeight w:val="615"/>
          <w:jc w:val="center"/>
        </w:trPr>
        <w:tc>
          <w:tcPr>
            <w:tcW w:w="1001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BEE9CDA" w14:textId="77777777" w:rsidR="00504967" w:rsidRDefault="0010080A">
            <w:pPr>
              <w:pStyle w:val="a3"/>
              <w:widowControl/>
              <w:wordWrap w:val="0"/>
              <w:spacing w:beforeAutospacing="0" w:afterAutospacing="0" w:line="408" w:lineRule="atLeast"/>
              <w:rPr>
                <w:spacing w:val="17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论文摘要（</w:t>
            </w: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300</w:t>
            </w: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字以内）</w:t>
            </w:r>
          </w:p>
        </w:tc>
      </w:tr>
      <w:tr w:rsidR="00504967" w14:paraId="34588258" w14:textId="77777777">
        <w:trPr>
          <w:trHeight w:val="615"/>
          <w:jc w:val="center"/>
        </w:trPr>
        <w:tc>
          <w:tcPr>
            <w:tcW w:w="173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0682DB0" w14:textId="77777777" w:rsidR="00504967" w:rsidRDefault="0010080A">
            <w:pPr>
              <w:pStyle w:val="a3"/>
              <w:widowControl/>
              <w:wordWrap w:val="0"/>
              <w:spacing w:beforeAutospacing="0" w:afterAutospacing="0" w:line="408" w:lineRule="atLeast"/>
              <w:rPr>
                <w:spacing w:val="17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通讯地址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7AD746E" w14:textId="77777777" w:rsidR="00504967" w:rsidRDefault="00504967">
            <w:pPr>
              <w:widowControl/>
              <w:wordWrap w:val="0"/>
              <w:spacing w:line="408" w:lineRule="atLeast"/>
              <w:jc w:val="left"/>
              <w:rPr>
                <w:rFonts w:ascii="Hiragino Sans GB" w:eastAsia="Hiragino Sans GB" w:hAnsi="Hiragino Sans GB" w:cs="Hiragino Sans GB"/>
                <w:spacing w:val="17"/>
                <w:sz w:val="28"/>
                <w:szCs w:val="28"/>
              </w:rPr>
            </w:pPr>
          </w:p>
        </w:tc>
      </w:tr>
      <w:tr w:rsidR="00504967" w14:paraId="60970F33" w14:textId="77777777">
        <w:trPr>
          <w:trHeight w:val="455"/>
          <w:jc w:val="center"/>
        </w:trPr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28D3067" w14:textId="77777777" w:rsidR="00504967" w:rsidRDefault="0010080A">
            <w:pPr>
              <w:pStyle w:val="a3"/>
              <w:widowControl/>
              <w:wordWrap w:val="0"/>
              <w:spacing w:beforeAutospacing="0" w:afterAutospacing="0" w:line="408" w:lineRule="atLeast"/>
              <w:rPr>
                <w:spacing w:val="17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电话</w:t>
            </w:r>
          </w:p>
        </w:tc>
        <w:tc>
          <w:tcPr>
            <w:tcW w:w="378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D86AF5E" w14:textId="77777777" w:rsidR="00504967" w:rsidRDefault="00504967">
            <w:pPr>
              <w:widowControl/>
              <w:wordWrap w:val="0"/>
              <w:spacing w:line="408" w:lineRule="atLeast"/>
              <w:jc w:val="left"/>
              <w:rPr>
                <w:rFonts w:ascii="Hiragino Sans GB" w:eastAsia="Hiragino Sans GB" w:hAnsi="Hiragino Sans GB" w:cs="Hiragino Sans GB"/>
                <w:spacing w:val="17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3027BB7" w14:textId="77777777" w:rsidR="00504967" w:rsidRDefault="0010080A">
            <w:pPr>
              <w:pStyle w:val="a3"/>
              <w:widowControl/>
              <w:wordWrap w:val="0"/>
              <w:spacing w:beforeAutospacing="0" w:afterAutospacing="0" w:line="408" w:lineRule="atLeast"/>
              <w:rPr>
                <w:spacing w:val="17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邮编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1512220" w14:textId="77777777" w:rsidR="00504967" w:rsidRDefault="00504967">
            <w:pPr>
              <w:widowControl/>
              <w:wordWrap w:val="0"/>
              <w:spacing w:line="408" w:lineRule="atLeast"/>
              <w:jc w:val="left"/>
              <w:rPr>
                <w:rFonts w:ascii="Hiragino Sans GB" w:eastAsia="Hiragino Sans GB" w:hAnsi="Hiragino Sans GB" w:cs="Hiragino Sans GB"/>
                <w:spacing w:val="17"/>
                <w:sz w:val="28"/>
                <w:szCs w:val="28"/>
              </w:rPr>
            </w:pPr>
          </w:p>
        </w:tc>
      </w:tr>
      <w:tr w:rsidR="00504967" w14:paraId="0863FB82" w14:textId="77777777">
        <w:trPr>
          <w:trHeight w:val="519"/>
          <w:jc w:val="center"/>
        </w:trPr>
        <w:tc>
          <w:tcPr>
            <w:tcW w:w="225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E2EEEBF" w14:textId="77777777" w:rsidR="00504967" w:rsidRDefault="0010080A">
            <w:pPr>
              <w:pStyle w:val="a3"/>
              <w:widowControl/>
              <w:wordWrap w:val="0"/>
              <w:spacing w:beforeAutospacing="0" w:afterAutospacing="0" w:line="408" w:lineRule="atLeast"/>
              <w:rPr>
                <w:spacing w:val="17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17"/>
                <w:sz w:val="28"/>
                <w:szCs w:val="28"/>
              </w:rPr>
              <w:t>电子邮件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989D95A" w14:textId="77777777" w:rsidR="00504967" w:rsidRDefault="00504967">
            <w:pPr>
              <w:widowControl/>
              <w:wordWrap w:val="0"/>
              <w:spacing w:line="408" w:lineRule="atLeast"/>
              <w:jc w:val="left"/>
              <w:rPr>
                <w:rFonts w:ascii="Hiragino Sans GB" w:eastAsia="Hiragino Sans GB" w:hAnsi="Hiragino Sans GB" w:cs="Hiragino Sans GB"/>
                <w:spacing w:val="17"/>
                <w:sz w:val="28"/>
                <w:szCs w:val="28"/>
              </w:rPr>
            </w:pPr>
          </w:p>
        </w:tc>
      </w:tr>
    </w:tbl>
    <w:p w14:paraId="7EB46B56" w14:textId="77777777" w:rsidR="00504967" w:rsidRDefault="0010080A">
      <w:pPr>
        <w:pStyle w:val="a3"/>
        <w:widowControl/>
        <w:shd w:val="clear" w:color="auto" w:fill="FFFFFF"/>
        <w:spacing w:beforeAutospacing="0" w:afterAutospacing="0" w:line="383" w:lineRule="atLeast"/>
        <w:rPr>
          <w:rFonts w:ascii="Hiragino Sans GB" w:eastAsia="Hiragino Sans GB" w:hAnsi="Hiragino Sans GB" w:cs="Hiragino Sans GB"/>
          <w:b/>
          <w:bCs/>
          <w:spacing w:val="17"/>
          <w:sz w:val="25"/>
          <w:szCs w:val="25"/>
        </w:rPr>
      </w:pP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注：</w:t>
      </w: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、用电子邮件方式寄回执。</w:t>
      </w:r>
    </w:p>
    <w:p w14:paraId="6A86BC86" w14:textId="77777777" w:rsidR="00504967" w:rsidRDefault="0010080A">
      <w:pPr>
        <w:pStyle w:val="a3"/>
        <w:widowControl/>
        <w:shd w:val="clear" w:color="auto" w:fill="FFFFFF"/>
        <w:spacing w:beforeAutospacing="0" w:afterAutospacing="0" w:line="383" w:lineRule="atLeast"/>
        <w:ind w:firstLine="480"/>
        <w:rPr>
          <w:rFonts w:ascii="Hiragino Sans GB" w:eastAsia="Hiragino Sans GB" w:hAnsi="Hiragino Sans GB" w:cs="Hiragino Sans GB"/>
          <w:b/>
          <w:bCs/>
          <w:spacing w:val="17"/>
          <w:sz w:val="25"/>
          <w:szCs w:val="25"/>
        </w:rPr>
      </w:pP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、务必于</w:t>
      </w: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7</w:t>
      </w: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月</w:t>
      </w: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0</w:t>
      </w: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日发至</w:t>
      </w:r>
      <w:r>
        <w:rPr>
          <w:rFonts w:ascii="宋体" w:hAnsi="宋体" w:cs="宋体" w:hint="eastAsia"/>
          <w:b/>
          <w:bCs/>
          <w:spacing w:val="17"/>
          <w:shd w:val="clear" w:color="auto" w:fill="FFFFFF"/>
        </w:rPr>
        <w:t>:</w:t>
      </w:r>
      <w:r>
        <w:rPr>
          <w:rFonts w:ascii="宋体" w:hAnsi="宋体" w:cs="宋体" w:hint="eastAsia"/>
          <w:b/>
          <w:bCs/>
          <w:spacing w:val="17"/>
          <w:sz w:val="25"/>
          <w:szCs w:val="25"/>
          <w:shd w:val="clear" w:color="auto" w:fill="FFFFFF"/>
        </w:rPr>
        <w:t>419339589@qq.com</w:t>
      </w:r>
    </w:p>
    <w:p w14:paraId="4DFB4B4D" w14:textId="77777777" w:rsidR="00504967" w:rsidRDefault="00504967">
      <w:pPr>
        <w:rPr>
          <w:spacing w:val="17"/>
          <w:sz w:val="24"/>
        </w:rPr>
      </w:pPr>
    </w:p>
    <w:p w14:paraId="3C84B505" w14:textId="77777777" w:rsidR="00504967" w:rsidRDefault="00504967">
      <w:pPr>
        <w:rPr>
          <w:rFonts w:ascii="微软雅黑 Light" w:eastAsia="微软雅黑 Light" w:hAnsi="微软雅黑 Light" w:cs="微软雅黑 Light"/>
          <w:spacing w:val="17"/>
        </w:rPr>
      </w:pPr>
    </w:p>
    <w:sectPr w:rsidR="00504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Hiragino Sans GB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E64A1E"/>
    <w:rsid w:val="0010080A"/>
    <w:rsid w:val="00504967"/>
    <w:rsid w:val="219B7700"/>
    <w:rsid w:val="26EF4183"/>
    <w:rsid w:val="44E64A1E"/>
    <w:rsid w:val="4B02027B"/>
    <w:rsid w:val="4BD47ED1"/>
    <w:rsid w:val="5C2F7D67"/>
    <w:rsid w:val="6B585BF4"/>
    <w:rsid w:val="710A43DA"/>
    <w:rsid w:val="73772CA7"/>
    <w:rsid w:val="7F9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759D"/>
  <w15:docId w15:val="{5B56C6F4-54D0-4A5A-BB65-76488C07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1402845237</dc:creator>
  <cp:lastModifiedBy>8623</cp:lastModifiedBy>
  <cp:revision>2</cp:revision>
  <dcterms:created xsi:type="dcterms:W3CDTF">2020-06-10T03:30:00Z</dcterms:created>
  <dcterms:modified xsi:type="dcterms:W3CDTF">2020-08-11T09:03:00Z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