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kern w:val="0"/>
          <w:sz w:val="40"/>
          <w:szCs w:val="4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4"/>
          <w:lang w:eastAsia="zh-CN"/>
        </w:rPr>
        <w:t>第</w:t>
      </w:r>
      <w:r>
        <w:rPr>
          <w:rFonts w:hint="eastAsia" w:ascii="黑体" w:hAnsi="黑体" w:eastAsia="黑体" w:cs="宋体"/>
          <w:b/>
          <w:bCs/>
          <w:kern w:val="0"/>
          <w:sz w:val="40"/>
          <w:szCs w:val="44"/>
          <w:lang w:val="en-US" w:eastAsia="zh-CN"/>
        </w:rPr>
        <w:t>六</w:t>
      </w:r>
      <w:r>
        <w:rPr>
          <w:rFonts w:hint="eastAsia" w:ascii="黑体" w:hAnsi="黑体" w:eastAsia="黑体" w:cs="宋体"/>
          <w:b/>
          <w:bCs/>
          <w:kern w:val="0"/>
          <w:sz w:val="40"/>
          <w:szCs w:val="44"/>
          <w:lang w:eastAsia="zh-CN"/>
        </w:rPr>
        <w:t>届中国社会学会年度好书推荐表（2</w:t>
      </w:r>
      <w:r>
        <w:rPr>
          <w:rFonts w:ascii="黑体" w:hAnsi="黑体" w:eastAsia="黑体" w:cs="宋体"/>
          <w:b/>
          <w:bCs/>
          <w:kern w:val="0"/>
          <w:sz w:val="40"/>
          <w:szCs w:val="44"/>
          <w:lang w:eastAsia="zh-CN"/>
        </w:rPr>
        <w:t>0</w:t>
      </w:r>
      <w:r>
        <w:rPr>
          <w:rFonts w:hint="eastAsia" w:ascii="黑体" w:hAnsi="黑体" w:eastAsia="黑体" w:cs="宋体"/>
          <w:b/>
          <w:bCs/>
          <w:kern w:val="0"/>
          <w:sz w:val="40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40"/>
          <w:szCs w:val="44"/>
          <w:lang w:eastAsia="zh-CN"/>
        </w:rPr>
        <w:t>）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40"/>
          <w:szCs w:val="44"/>
          <w:lang w:eastAsia="zh-CN"/>
        </w:rPr>
      </w:pPr>
    </w:p>
    <w:tbl>
      <w:tblPr>
        <w:tblStyle w:val="4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2"/>
        <w:gridCol w:w="1417"/>
        <w:gridCol w:w="1985"/>
        <w:gridCol w:w="65"/>
        <w:gridCol w:w="1080"/>
        <w:gridCol w:w="556"/>
        <w:gridCol w:w="2126"/>
      </w:tblGrid>
      <w:tr>
        <w:tblPrEx>
          <w:tblLayout w:type="fixed"/>
        </w:tblPrEx>
        <w:trPr>
          <w:trHeight w:val="90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推选图书基本信息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书名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I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SBN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978-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893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  <w:lang w:eastAsia="zh-CN"/>
              </w:rPr>
              <w:t>内容简介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（包括主要观点、创新之处）</w:t>
            </w:r>
          </w:p>
          <w:p>
            <w:pPr>
              <w:widowControl/>
              <w:rPr>
                <w:rFonts w:ascii="黑体" w:hAnsi="黑体" w:eastAsia="黑体" w:cs="宋体"/>
                <w:b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>推荐语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（限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200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字以内）</w:t>
            </w:r>
          </w:p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3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3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93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（含职称或职务）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before="240"/>
        <w:rPr>
          <w:rFonts w:ascii="仿宋" w:hAnsi="仿宋" w:eastAsia="仿宋"/>
          <w:sz w:val="13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44"/>
          <w:lang w:eastAsia="zh-CN"/>
        </w:rPr>
        <w:t>注：每本图书需填写一张表格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0"/>
    <w:rsid w:val="00060030"/>
    <w:rsid w:val="002C5A33"/>
    <w:rsid w:val="002C7069"/>
    <w:rsid w:val="005C42E3"/>
    <w:rsid w:val="005F24EB"/>
    <w:rsid w:val="00790A5F"/>
    <w:rsid w:val="008606A7"/>
    <w:rsid w:val="00883112"/>
    <w:rsid w:val="008B3A69"/>
    <w:rsid w:val="00962287"/>
    <w:rsid w:val="009B4334"/>
    <w:rsid w:val="00CA08B1"/>
    <w:rsid w:val="00F53DA3"/>
    <w:rsid w:val="2E1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Arial Unicode MS" w:hAnsi="Calibri" w:eastAsia="Arial Unicode MS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Arial Unicode MS" w:hAnsi="Calibri" w:eastAsia="Arial Unicode MS" w:cs="Arial Unicode MS"/>
      <w:color w:val="000000"/>
      <w:sz w:val="18"/>
      <w:szCs w:val="18"/>
      <w:u w:color="000000"/>
      <w:lang w:eastAsia="en-US"/>
    </w:rPr>
  </w:style>
  <w:style w:type="character" w:customStyle="1" w:styleId="7">
    <w:name w:val="页脚 字符"/>
    <w:basedOn w:val="5"/>
    <w:link w:val="2"/>
    <w:uiPriority w:val="99"/>
    <w:rPr>
      <w:rFonts w:ascii="Arial Unicode MS" w:hAnsi="Calibri" w:eastAsia="Arial Unicode MS" w:cs="Arial Unicode MS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2019-01-15T05:56:00Z</dcterms:created>
  <dc:creator>马云馨</dc:creator>
  <cp:lastModifiedBy>dell</cp:lastModifiedBy>
  <dcterms:modified xsi:type="dcterms:W3CDTF">2020-01-17T08:21:23Z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