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E2" w:rsidRDefault="00C207E2" w:rsidP="00ED088E">
      <w:pPr>
        <w:pStyle w:val="a8"/>
      </w:pPr>
      <w:r w:rsidRPr="00C207E2">
        <w:rPr>
          <w:rFonts w:hint="eastAsia"/>
        </w:rPr>
        <w:t>2019</w:t>
      </w:r>
      <w:r w:rsidRPr="00C207E2">
        <w:rPr>
          <w:rFonts w:hint="eastAsia"/>
        </w:rPr>
        <w:t>年社会学年会“</w:t>
      </w:r>
      <w:r w:rsidR="00F846C7">
        <w:rPr>
          <w:rFonts w:hint="eastAsia"/>
        </w:rPr>
        <w:t>回溯与前瞻：</w:t>
      </w:r>
      <w:r w:rsidR="00ED088E" w:rsidRPr="00ED088E">
        <w:rPr>
          <w:rFonts w:hint="eastAsia"/>
        </w:rPr>
        <w:t>民族文化与社会性别</w:t>
      </w:r>
      <w:r w:rsidRPr="00C207E2">
        <w:rPr>
          <w:rFonts w:hint="eastAsia"/>
        </w:rPr>
        <w:t>”</w:t>
      </w:r>
      <w:r w:rsidR="00F846C7" w:rsidRPr="00C207E2">
        <w:rPr>
          <w:rFonts w:hint="eastAsia"/>
        </w:rPr>
        <w:t>论坛</w:t>
      </w:r>
    </w:p>
    <w:p w:rsidR="004E72C8" w:rsidRPr="008F120C" w:rsidRDefault="004E72C8" w:rsidP="008F120C">
      <w:pPr>
        <w:pStyle w:val="a8"/>
      </w:pPr>
      <w:r w:rsidRPr="00C207E2">
        <w:rPr>
          <w:rFonts w:hint="eastAsia"/>
        </w:rPr>
        <w:t>征文通知</w:t>
      </w:r>
    </w:p>
    <w:p w:rsidR="004E72C8" w:rsidRPr="00F16E6E" w:rsidRDefault="004E72C8" w:rsidP="00F721F7">
      <w:pPr>
        <w:widowControl/>
        <w:spacing w:line="420" w:lineRule="atLeas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16E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各位学界同仁：</w:t>
      </w:r>
    </w:p>
    <w:p w:rsidR="00C207E2" w:rsidRPr="00BA5C71" w:rsidRDefault="00C207E2" w:rsidP="00F846C7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b/>
          <w:color w:val="333333"/>
          <w:kern w:val="0"/>
          <w:sz w:val="26"/>
          <w:szCs w:val="26"/>
        </w:rPr>
      </w:pPr>
      <w:r w:rsidRPr="00F16E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是中华人民共和国成立70周年。中国社会学会2019年学术年会将于7月12-14日在云南大学召开，主题为“回溯与前瞻：社会学与中国社会变迁”。70年来，在几代人的砥砺奋斗下，中国的男女平等与妇女解放、妇女发展事业发生了翻天覆地的变化。在这个重要的历史节点，云南民族大学妇女/性别研究基地</w:t>
      </w:r>
      <w:r w:rsidR="00A40AB3" w:rsidRPr="00F16E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和四川外国语大学社会学系</w:t>
      </w:r>
      <w:r w:rsidR="00F721F7" w:rsidRPr="00F16E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共同</w:t>
      </w:r>
      <w:r w:rsidRPr="00F16E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举办“</w:t>
      </w:r>
      <w:r w:rsidR="00A40AB3" w:rsidRPr="00F16E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民族文化与社会性别</w:t>
      </w:r>
      <w:r w:rsidRPr="00F16E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”分论坛</w:t>
      </w:r>
    </w:p>
    <w:p w:rsidR="00C207E2" w:rsidRPr="00F846C7" w:rsidRDefault="00F846C7" w:rsidP="00F846C7">
      <w:pPr>
        <w:widowControl/>
        <w:spacing w:line="420" w:lineRule="atLeast"/>
        <w:rPr>
          <w:rFonts w:asciiTheme="majorHAnsi" w:eastAsia="宋体" w:hAnsiTheme="majorHAnsi" w:cstheme="majorBidi"/>
          <w:b/>
          <w:bCs/>
          <w:sz w:val="24"/>
          <w:szCs w:val="24"/>
        </w:rPr>
      </w:pPr>
      <w:r>
        <w:rPr>
          <w:rFonts w:asciiTheme="majorHAnsi" w:eastAsia="宋体" w:hAnsiTheme="majorHAnsi" w:cstheme="majorBidi" w:hint="eastAsia"/>
          <w:b/>
          <w:bCs/>
          <w:sz w:val="24"/>
          <w:szCs w:val="24"/>
        </w:rPr>
        <w:t>一、</w:t>
      </w:r>
      <w:r w:rsidR="00B87599" w:rsidRPr="00F846C7">
        <w:rPr>
          <w:rFonts w:asciiTheme="majorHAnsi" w:eastAsia="宋体" w:hAnsiTheme="majorHAnsi" w:cstheme="majorBidi" w:hint="eastAsia"/>
          <w:b/>
          <w:bCs/>
          <w:sz w:val="24"/>
          <w:szCs w:val="24"/>
        </w:rPr>
        <w:t>论坛</w:t>
      </w:r>
      <w:r>
        <w:rPr>
          <w:rFonts w:asciiTheme="majorHAnsi" w:eastAsia="宋体" w:hAnsiTheme="majorHAnsi" w:cstheme="majorBidi" w:hint="eastAsia"/>
          <w:b/>
          <w:bCs/>
          <w:sz w:val="24"/>
          <w:szCs w:val="24"/>
        </w:rPr>
        <w:t>征文</w:t>
      </w:r>
      <w:r w:rsidR="00B87599" w:rsidRPr="00F846C7">
        <w:rPr>
          <w:rFonts w:asciiTheme="majorHAnsi" w:eastAsia="宋体" w:hAnsiTheme="majorHAnsi" w:cstheme="majorBidi" w:hint="eastAsia"/>
          <w:b/>
          <w:bCs/>
          <w:sz w:val="24"/>
          <w:szCs w:val="24"/>
        </w:rPr>
        <w:t>选题</w:t>
      </w:r>
      <w:r>
        <w:rPr>
          <w:rFonts w:asciiTheme="majorHAnsi" w:eastAsia="宋体" w:hAnsiTheme="majorHAnsi" w:cstheme="majorBidi" w:hint="eastAsia"/>
          <w:b/>
          <w:bCs/>
          <w:sz w:val="24"/>
          <w:szCs w:val="24"/>
        </w:rPr>
        <w:t>（</w:t>
      </w:r>
      <w:r w:rsidR="00C207E2" w:rsidRPr="00F16E6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包括但不限于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:rsidR="00F846C7" w:rsidRPr="00F846C7" w:rsidRDefault="00F846C7" w:rsidP="00F846C7">
      <w:pPr>
        <w:pStyle w:val="a9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4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少数民族女性发展与社会政策</w:t>
      </w:r>
    </w:p>
    <w:p w:rsidR="00F846C7" w:rsidRPr="00F846C7" w:rsidRDefault="00F846C7" w:rsidP="00F846C7">
      <w:pPr>
        <w:widowControl/>
        <w:spacing w:line="420" w:lineRule="atLeast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4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（乡村振兴/土地流转/生育政策等）</w:t>
      </w:r>
    </w:p>
    <w:p w:rsidR="00F846C7" w:rsidRPr="00F846C7" w:rsidRDefault="00F846C7" w:rsidP="00F846C7">
      <w:pPr>
        <w:pStyle w:val="a9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4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少数民族女性发展与社会组织</w:t>
      </w:r>
    </w:p>
    <w:p w:rsidR="00F846C7" w:rsidRPr="00F846C7" w:rsidRDefault="00F846C7" w:rsidP="00F846C7">
      <w:pPr>
        <w:widowControl/>
        <w:spacing w:line="420" w:lineRule="atLeast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4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（正式、非正式组织）</w:t>
      </w:r>
    </w:p>
    <w:p w:rsidR="00F846C7" w:rsidRPr="00F846C7" w:rsidRDefault="00F846C7" w:rsidP="00F846C7">
      <w:pPr>
        <w:pStyle w:val="a9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4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少数民族女性发展与社会地位</w:t>
      </w:r>
    </w:p>
    <w:p w:rsidR="00F846C7" w:rsidRPr="00F846C7" w:rsidRDefault="00F846C7" w:rsidP="00F846C7">
      <w:pPr>
        <w:pStyle w:val="a9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4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少数民族女性与家庭的变迁</w:t>
      </w:r>
    </w:p>
    <w:p w:rsidR="00F846C7" w:rsidRPr="00F846C7" w:rsidRDefault="00F846C7" w:rsidP="00F846C7">
      <w:pPr>
        <w:pStyle w:val="a9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4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70年来少数民族女性的教育与实践</w:t>
      </w:r>
    </w:p>
    <w:p w:rsidR="00F846C7" w:rsidRPr="00F846C7" w:rsidRDefault="00F846C7" w:rsidP="00F846C7">
      <w:pPr>
        <w:pStyle w:val="a9"/>
        <w:widowControl/>
        <w:numPr>
          <w:ilvl w:val="0"/>
          <w:numId w:val="3"/>
        </w:numPr>
        <w:spacing w:line="420" w:lineRule="atLeast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84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本土性别社会学研究的方法与理论</w:t>
      </w:r>
    </w:p>
    <w:p w:rsidR="00C207E2" w:rsidRPr="00F846C7" w:rsidRDefault="00F846C7" w:rsidP="003C6501">
      <w:pPr>
        <w:widowControl/>
        <w:spacing w:line="420" w:lineRule="atLeast"/>
        <w:jc w:val="left"/>
        <w:rPr>
          <w:rFonts w:asciiTheme="majorHAnsi" w:eastAsia="宋体" w:hAnsiTheme="majorHAnsi" w:cstheme="majorBidi"/>
          <w:b/>
          <w:bCs/>
          <w:sz w:val="24"/>
          <w:szCs w:val="24"/>
        </w:rPr>
      </w:pPr>
      <w:r w:rsidRPr="00F846C7">
        <w:rPr>
          <w:rFonts w:asciiTheme="majorHAnsi" w:eastAsia="宋体" w:hAnsiTheme="majorHAnsi" w:cstheme="majorBidi" w:hint="eastAsia"/>
          <w:b/>
          <w:bCs/>
          <w:sz w:val="24"/>
          <w:szCs w:val="24"/>
        </w:rPr>
        <w:t>二</w:t>
      </w:r>
      <w:r w:rsidR="00F16E6E" w:rsidRPr="00F846C7">
        <w:rPr>
          <w:rFonts w:asciiTheme="majorHAnsi" w:eastAsia="宋体" w:hAnsiTheme="majorHAnsi" w:cstheme="majorBidi" w:hint="eastAsia"/>
          <w:b/>
          <w:bCs/>
          <w:sz w:val="24"/>
          <w:szCs w:val="24"/>
        </w:rPr>
        <w:t>、</w:t>
      </w:r>
      <w:r w:rsidR="00C207E2" w:rsidRPr="00F846C7">
        <w:rPr>
          <w:rFonts w:asciiTheme="majorHAnsi" w:eastAsia="宋体" w:hAnsiTheme="majorHAnsi" w:cstheme="majorBidi" w:hint="eastAsia"/>
          <w:b/>
          <w:bCs/>
          <w:sz w:val="24"/>
          <w:szCs w:val="24"/>
        </w:rPr>
        <w:t>会议具体安排</w:t>
      </w:r>
    </w:p>
    <w:p w:rsidR="00C207E2" w:rsidRPr="00C207E2" w:rsidRDefault="00C207E2" w:rsidP="00C207E2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1.本次论坛隶属于社会学年会，具体食宿及会议费安排将由社会学年会会务组统一安排。</w:t>
      </w:r>
    </w:p>
    <w:p w:rsidR="00C207E2" w:rsidRPr="00C207E2" w:rsidRDefault="00C207E2" w:rsidP="00C207E2">
      <w:pPr>
        <w:widowControl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2.研讨会为期1天。欢迎各位参会代表尤其是对该领域有研究的中青年学者参加。</w:t>
      </w:r>
    </w:p>
    <w:p w:rsidR="00C207E2" w:rsidRPr="00C207E2" w:rsidRDefault="00C207E2" w:rsidP="00C207E2">
      <w:pPr>
        <w:widowControl/>
        <w:spacing w:line="420" w:lineRule="atLeast"/>
        <w:ind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3.回执截止日期：2019年5月15日</w:t>
      </w:r>
    </w:p>
    <w:p w:rsidR="00C207E2" w:rsidRDefault="00C207E2" w:rsidP="00C207E2">
      <w:pPr>
        <w:widowControl/>
        <w:spacing w:line="420" w:lineRule="atLeast"/>
        <w:ind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4.论文截稿日期：2019年6月15日</w:t>
      </w:r>
    </w:p>
    <w:p w:rsidR="003C6501" w:rsidRPr="003C6501" w:rsidRDefault="003C6501" w:rsidP="003C6501">
      <w:pPr>
        <w:widowControl/>
        <w:spacing w:line="420" w:lineRule="atLeast"/>
        <w:jc w:val="left"/>
        <w:rPr>
          <w:rFonts w:asciiTheme="majorHAnsi" w:eastAsia="宋体" w:hAnsiTheme="majorHAnsi" w:cstheme="majorBidi"/>
          <w:b/>
          <w:bCs/>
          <w:sz w:val="24"/>
          <w:szCs w:val="24"/>
        </w:rPr>
      </w:pPr>
      <w:r w:rsidRPr="003C6501">
        <w:rPr>
          <w:rFonts w:asciiTheme="majorHAnsi" w:eastAsia="宋体" w:hAnsiTheme="majorHAnsi" w:cstheme="majorBidi" w:hint="eastAsia"/>
          <w:b/>
          <w:bCs/>
          <w:sz w:val="24"/>
          <w:szCs w:val="24"/>
        </w:rPr>
        <w:t>三．征文学术规范</w:t>
      </w:r>
    </w:p>
    <w:p w:rsidR="00C207E2" w:rsidRPr="00C207E2" w:rsidRDefault="003C6501" w:rsidP="00C207E2">
      <w:pPr>
        <w:widowControl/>
        <w:spacing w:line="420" w:lineRule="atLeast"/>
        <w:ind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="00C207E2"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.按照学会要求，</w:t>
      </w:r>
      <w:r w:rsidR="00C207E2" w:rsidRPr="00C207E2">
        <w:rPr>
          <w:rFonts w:ascii="宋体" w:eastAsia="宋体" w:hAnsi="宋体" w:cs="宋体" w:hint="eastAsia"/>
          <w:color w:val="182C3F"/>
          <w:kern w:val="0"/>
          <w:sz w:val="24"/>
          <w:szCs w:val="24"/>
        </w:rPr>
        <w:t>一稿多投的论文将不能参加年会的优秀论文评选。故</w:t>
      </w:r>
      <w:r w:rsidR="00C207E2"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每篇论文只可投递一个论坛，请勿一稿多投。</w:t>
      </w:r>
    </w:p>
    <w:p w:rsidR="00C207E2" w:rsidRPr="00C207E2" w:rsidRDefault="00D3236A" w:rsidP="00C207E2">
      <w:pPr>
        <w:widowControl/>
        <w:spacing w:line="420" w:lineRule="atLeast"/>
        <w:ind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C207E2"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.论文体例</w:t>
      </w:r>
    </w:p>
    <w:p w:rsidR="00C207E2" w:rsidRPr="00C207E2" w:rsidRDefault="00C207E2" w:rsidP="00C207E2">
      <w:pPr>
        <w:widowControl/>
        <w:spacing w:line="420" w:lineRule="atLeast"/>
        <w:ind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 正文字体为宋体，字号为小四号字，1.25倍行距。</w:t>
      </w:r>
    </w:p>
    <w:p w:rsidR="00C207E2" w:rsidRPr="00C207E2" w:rsidRDefault="00C207E2" w:rsidP="00C207E2">
      <w:pPr>
        <w:widowControl/>
        <w:spacing w:line="420" w:lineRule="atLeast"/>
        <w:ind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② 注解一律采用页下注形式。</w:t>
      </w:r>
    </w:p>
    <w:p w:rsidR="00C207E2" w:rsidRPr="00C207E2" w:rsidRDefault="00C207E2" w:rsidP="00C207E2">
      <w:pPr>
        <w:widowControl/>
        <w:spacing w:line="420" w:lineRule="atLeast"/>
        <w:ind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③ 论文统一采用A4规格纸张。</w:t>
      </w:r>
    </w:p>
    <w:p w:rsidR="00C207E2" w:rsidRPr="00C207E2" w:rsidRDefault="00C207E2" w:rsidP="00C207E2">
      <w:pPr>
        <w:widowControl/>
        <w:spacing w:line="420" w:lineRule="atLeast"/>
        <w:ind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④ 每页页边距规格上4cm、下2.54cm、左3.17cm、右3.17cm。</w:t>
      </w:r>
    </w:p>
    <w:p w:rsidR="00C207E2" w:rsidRPr="00C207E2" w:rsidRDefault="003C6501" w:rsidP="00C207E2">
      <w:pPr>
        <w:widowControl/>
        <w:spacing w:line="420" w:lineRule="atLeast"/>
        <w:ind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C207E2"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.投稿方式</w:t>
      </w:r>
    </w:p>
    <w:p w:rsidR="00C207E2" w:rsidRPr="00C207E2" w:rsidRDefault="00C207E2" w:rsidP="00C207E2">
      <w:pPr>
        <w:widowControl/>
        <w:spacing w:line="420" w:lineRule="atLeast"/>
        <w:ind w:right="480"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联系人：</w:t>
      </w:r>
      <w:r w:rsidR="00F84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周爱萍</w:t>
      </w: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="00F84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13658715984</w:t>
      </w:r>
    </w:p>
    <w:p w:rsidR="004F3343" w:rsidRPr="004F3343" w:rsidRDefault="00C207E2" w:rsidP="004F3343">
      <w:pPr>
        <w:widowControl/>
        <w:spacing w:line="420" w:lineRule="atLeast"/>
        <w:ind w:right="480"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          </w:t>
      </w:r>
      <w:r w:rsidR="00F84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ynzhouaiping</w:t>
      </w: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@</w:t>
      </w:r>
      <w:r w:rsidR="00F846C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163</w:t>
      </w: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.com</w:t>
      </w:r>
    </w:p>
    <w:p w:rsidR="00C207E2" w:rsidRPr="00C207E2" w:rsidRDefault="00C207E2" w:rsidP="00C207E2">
      <w:pPr>
        <w:widowControl/>
        <w:spacing w:line="319" w:lineRule="atLeast"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C207E2">
        <w:rPr>
          <w:rFonts w:ascii="黑体" w:eastAsia="黑体" w:hAnsi="黑体" w:cs="宋体" w:hint="eastAsia"/>
          <w:color w:val="000000"/>
          <w:kern w:val="0"/>
          <w:sz w:val="26"/>
          <w:szCs w:val="26"/>
        </w:rPr>
        <w:t>会议回执</w:t>
      </w:r>
    </w:p>
    <w:tbl>
      <w:tblPr>
        <w:tblW w:w="7845" w:type="dxa"/>
        <w:tblCellMar>
          <w:left w:w="0" w:type="dxa"/>
          <w:right w:w="0" w:type="dxa"/>
        </w:tblCellMar>
        <w:tblLook w:val="04A0"/>
      </w:tblPr>
      <w:tblGrid>
        <w:gridCol w:w="1714"/>
        <w:gridCol w:w="1593"/>
        <w:gridCol w:w="736"/>
        <w:gridCol w:w="1473"/>
        <w:gridCol w:w="736"/>
        <w:gridCol w:w="1593"/>
      </w:tblGrid>
      <w:tr w:rsidR="00C207E2" w:rsidRPr="00C207E2" w:rsidTr="00C207E2">
        <w:trPr>
          <w:trHeight w:val="420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spacing w:line="31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207E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姓 名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spacing w:line="31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207E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性 别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spacing w:line="31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207E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民 族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207E2" w:rsidRPr="00C207E2" w:rsidTr="00C207E2">
        <w:trPr>
          <w:trHeight w:val="42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spacing w:line="31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207E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工作/学习单位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spacing w:line="31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207E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职务/职称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207E2" w:rsidRPr="00C207E2" w:rsidTr="00C207E2">
        <w:trPr>
          <w:trHeight w:val="42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spacing w:line="31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207E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spacing w:line="31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207E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207E2" w:rsidRPr="00C207E2" w:rsidTr="00C207E2">
        <w:trPr>
          <w:trHeight w:val="42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spacing w:line="31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207E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207E2" w:rsidRPr="00C207E2" w:rsidTr="00C207E2">
        <w:trPr>
          <w:trHeight w:val="42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spacing w:line="31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207E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207E2" w:rsidRPr="00C207E2" w:rsidTr="00C207E2">
        <w:trPr>
          <w:trHeight w:val="42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spacing w:line="31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207E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论文摘要</w:t>
            </w:r>
          </w:p>
          <w:p w:rsidR="00C207E2" w:rsidRPr="00C207E2" w:rsidRDefault="00C207E2" w:rsidP="00C207E2">
            <w:pPr>
              <w:widowControl/>
              <w:spacing w:line="31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207E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（限300-500字）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  <w:tr w:rsidR="00C207E2" w:rsidRPr="00C207E2" w:rsidTr="00C207E2">
        <w:trPr>
          <w:trHeight w:val="420"/>
        </w:trPr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spacing w:line="319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  <w:r w:rsidRPr="00C207E2">
              <w:rPr>
                <w:rFonts w:ascii="微软雅黑" w:eastAsia="微软雅黑" w:hAnsi="微软雅黑" w:cs="宋体" w:hint="eastAsia"/>
                <w:color w:val="333333"/>
                <w:kern w:val="0"/>
                <w:sz w:val="20"/>
                <w:szCs w:val="20"/>
              </w:rPr>
              <w:t>备注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207E2" w:rsidRPr="00C207E2" w:rsidRDefault="00C207E2" w:rsidP="00C207E2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6"/>
                <w:szCs w:val="26"/>
              </w:rPr>
            </w:pPr>
          </w:p>
        </w:tc>
      </w:tr>
    </w:tbl>
    <w:p w:rsidR="00C207E2" w:rsidRPr="00C207E2" w:rsidRDefault="00C207E2" w:rsidP="004F3343">
      <w:pPr>
        <w:widowControl/>
        <w:spacing w:line="420" w:lineRule="atLeas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</w:p>
    <w:p w:rsidR="00C207E2" w:rsidRDefault="00C207E2" w:rsidP="00C207E2">
      <w:pPr>
        <w:widowControl/>
        <w:spacing w:line="420" w:lineRule="atLeast"/>
        <w:ind w:firstLine="4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云南民族大学妇女/性别研究基地</w:t>
      </w:r>
    </w:p>
    <w:p w:rsidR="004F3343" w:rsidRPr="00C207E2" w:rsidRDefault="004F3343" w:rsidP="00C207E2">
      <w:pPr>
        <w:widowControl/>
        <w:spacing w:line="42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四川外国语大学社会学系</w:t>
      </w:r>
      <w:bookmarkStart w:id="0" w:name="_GoBack"/>
      <w:bookmarkEnd w:id="0"/>
    </w:p>
    <w:p w:rsidR="00C207E2" w:rsidRPr="00C207E2" w:rsidRDefault="00C207E2" w:rsidP="00C207E2">
      <w:pPr>
        <w:widowControl/>
        <w:spacing w:line="420" w:lineRule="atLeast"/>
        <w:jc w:val="righ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C207E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2019.4</w:t>
      </w:r>
    </w:p>
    <w:p w:rsidR="00DA0A9F" w:rsidRDefault="00DA0A9F"/>
    <w:sectPr w:rsidR="00DA0A9F" w:rsidSect="00D90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05" w:rsidRDefault="00BF7205" w:rsidP="00F13DCA">
      <w:r>
        <w:separator/>
      </w:r>
    </w:p>
  </w:endnote>
  <w:endnote w:type="continuationSeparator" w:id="1">
    <w:p w:rsidR="00BF7205" w:rsidRDefault="00BF7205" w:rsidP="00F1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05" w:rsidRDefault="00BF7205" w:rsidP="00F13DCA">
      <w:r>
        <w:separator/>
      </w:r>
    </w:p>
  </w:footnote>
  <w:footnote w:type="continuationSeparator" w:id="1">
    <w:p w:rsidR="00BF7205" w:rsidRDefault="00BF7205" w:rsidP="00F13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1314"/>
    <w:multiLevelType w:val="hybridMultilevel"/>
    <w:tmpl w:val="893E88F0"/>
    <w:lvl w:ilvl="0" w:tplc="4EF0B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6A048A"/>
    <w:multiLevelType w:val="hybridMultilevel"/>
    <w:tmpl w:val="B54CA146"/>
    <w:lvl w:ilvl="0" w:tplc="C7F219B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EC431D"/>
    <w:multiLevelType w:val="hybridMultilevel"/>
    <w:tmpl w:val="20222862"/>
    <w:lvl w:ilvl="0" w:tplc="89480C7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7E2"/>
    <w:rsid w:val="000B5C65"/>
    <w:rsid w:val="001C4568"/>
    <w:rsid w:val="003C6501"/>
    <w:rsid w:val="004114CF"/>
    <w:rsid w:val="004336ED"/>
    <w:rsid w:val="00462036"/>
    <w:rsid w:val="004B0A6A"/>
    <w:rsid w:val="004D784D"/>
    <w:rsid w:val="004E72C8"/>
    <w:rsid w:val="004F3343"/>
    <w:rsid w:val="00536C9E"/>
    <w:rsid w:val="005B5D4C"/>
    <w:rsid w:val="006F43F9"/>
    <w:rsid w:val="00746E80"/>
    <w:rsid w:val="007F7471"/>
    <w:rsid w:val="008512EE"/>
    <w:rsid w:val="00883A4B"/>
    <w:rsid w:val="008F120C"/>
    <w:rsid w:val="00A40AB3"/>
    <w:rsid w:val="00A5067A"/>
    <w:rsid w:val="00AD5A6C"/>
    <w:rsid w:val="00B7127E"/>
    <w:rsid w:val="00B71671"/>
    <w:rsid w:val="00B87599"/>
    <w:rsid w:val="00BA5C71"/>
    <w:rsid w:val="00BF7205"/>
    <w:rsid w:val="00C207E2"/>
    <w:rsid w:val="00CE51E3"/>
    <w:rsid w:val="00D3236A"/>
    <w:rsid w:val="00D90CE4"/>
    <w:rsid w:val="00DA0A9F"/>
    <w:rsid w:val="00ED088E"/>
    <w:rsid w:val="00F13DCA"/>
    <w:rsid w:val="00F16E6E"/>
    <w:rsid w:val="00F721F7"/>
    <w:rsid w:val="00F846C7"/>
    <w:rsid w:val="00FD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207E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07E2"/>
    <w:rPr>
      <w:b/>
      <w:bCs/>
    </w:rPr>
  </w:style>
  <w:style w:type="character" w:customStyle="1" w:styleId="1Char">
    <w:name w:val="标题 1 Char"/>
    <w:basedOn w:val="a0"/>
    <w:link w:val="1"/>
    <w:uiPriority w:val="9"/>
    <w:rsid w:val="00C207E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C207E2"/>
    <w:pPr>
      <w:widowControl w:val="0"/>
      <w:jc w:val="both"/>
    </w:pPr>
  </w:style>
  <w:style w:type="paragraph" w:styleId="a6">
    <w:name w:val="header"/>
    <w:basedOn w:val="a"/>
    <w:link w:val="Char"/>
    <w:uiPriority w:val="99"/>
    <w:unhideWhenUsed/>
    <w:rsid w:val="00F1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13DC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1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13DCA"/>
    <w:rPr>
      <w:sz w:val="18"/>
      <w:szCs w:val="18"/>
    </w:rPr>
  </w:style>
  <w:style w:type="paragraph" w:styleId="a8">
    <w:name w:val="Title"/>
    <w:basedOn w:val="a"/>
    <w:next w:val="a"/>
    <w:link w:val="Char1"/>
    <w:uiPriority w:val="10"/>
    <w:qFormat/>
    <w:rsid w:val="00ED08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ED088E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BA5C71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433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207E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07E2"/>
    <w:rPr>
      <w:b/>
      <w:bCs/>
    </w:rPr>
  </w:style>
  <w:style w:type="character" w:customStyle="1" w:styleId="1Char">
    <w:name w:val="标题 1 Char"/>
    <w:basedOn w:val="a0"/>
    <w:link w:val="1"/>
    <w:uiPriority w:val="9"/>
    <w:rsid w:val="00C207E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C207E2"/>
    <w:pPr>
      <w:widowControl w:val="0"/>
      <w:jc w:val="both"/>
    </w:pPr>
  </w:style>
  <w:style w:type="paragraph" w:styleId="a6">
    <w:name w:val="header"/>
    <w:basedOn w:val="a"/>
    <w:link w:val="Char"/>
    <w:uiPriority w:val="99"/>
    <w:unhideWhenUsed/>
    <w:rsid w:val="00F13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13DC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13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13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MRX</dc:creator>
  <cp:lastModifiedBy>lenovo</cp:lastModifiedBy>
  <cp:revision>4</cp:revision>
  <dcterms:created xsi:type="dcterms:W3CDTF">2019-04-25T02:05:00Z</dcterms:created>
  <dcterms:modified xsi:type="dcterms:W3CDTF">2019-04-25T02:37:00Z</dcterms:modified>
</cp:coreProperties>
</file>